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9E12" w14:textId="77777777" w:rsidR="00937E9F" w:rsidRDefault="00EF17EB" w:rsidP="003B5BE7">
      <w:pPr>
        <w:spacing w:after="0" w:line="240" w:lineRule="auto"/>
        <w:rPr>
          <w:rFonts w:ascii="Times New Roman" w:hAnsi="Times New Roman"/>
        </w:rPr>
      </w:pPr>
      <w:bookmarkStart w:id="0" w:name="_Toc457215583"/>
      <w:r w:rsidRPr="00AF5D5D">
        <w:rPr>
          <w:rFonts w:ascii="Times New Roman" w:hAnsi="Times New Roman"/>
        </w:rPr>
        <w:t xml:space="preserve">Приложение №1 </w:t>
      </w:r>
      <w:r w:rsidRPr="00C431EE">
        <w:rPr>
          <w:rFonts w:ascii="Times New Roman" w:hAnsi="Times New Roman"/>
        </w:rPr>
        <w:t>Типов</w:t>
      </w:r>
      <w:r>
        <w:rPr>
          <w:rFonts w:ascii="Times New Roman" w:hAnsi="Times New Roman"/>
        </w:rPr>
        <w:t>ые</w:t>
      </w:r>
      <w:r w:rsidRPr="00C431EE">
        <w:rPr>
          <w:rFonts w:ascii="Times New Roman" w:hAnsi="Times New Roman"/>
        </w:rPr>
        <w:t xml:space="preserve"> форм</w:t>
      </w:r>
      <w:r>
        <w:rPr>
          <w:rFonts w:ascii="Times New Roman" w:hAnsi="Times New Roman"/>
        </w:rPr>
        <w:t>ы:</w:t>
      </w:r>
      <w:r w:rsidRPr="00C431EE">
        <w:rPr>
          <w:rFonts w:ascii="Times New Roman" w:hAnsi="Times New Roman"/>
        </w:rPr>
        <w:t xml:space="preserve"> договор поставки</w:t>
      </w:r>
      <w:r>
        <w:rPr>
          <w:rFonts w:ascii="Times New Roman" w:hAnsi="Times New Roman"/>
        </w:rPr>
        <w:t>, иные документы</w:t>
      </w:r>
      <w:bookmarkEnd w:id="0"/>
      <w:r w:rsidR="00910571">
        <w:rPr>
          <w:rFonts w:ascii="Times New Roman" w:hAnsi="Times New Roman"/>
        </w:rPr>
        <w:t xml:space="preserve"> (договор поставки)</w:t>
      </w:r>
    </w:p>
    <w:p w14:paraId="15EACE57" w14:textId="264CA020" w:rsidR="003B4B1A" w:rsidRDefault="003B4B1A" w:rsidP="003B5BE7">
      <w:pPr>
        <w:spacing w:after="0" w:line="240" w:lineRule="auto"/>
        <w:rPr>
          <w:rFonts w:ascii="Times New Roman" w:hAnsi="Times New Roman"/>
        </w:rPr>
      </w:pPr>
      <w:r>
        <w:rPr>
          <w:rFonts w:ascii="Times New Roman" w:hAnsi="Times New Roman"/>
        </w:rPr>
        <w:t xml:space="preserve">(в редакции приказа № </w:t>
      </w:r>
      <w:r w:rsidR="00577F70">
        <w:rPr>
          <w:rFonts w:ascii="Times New Roman" w:hAnsi="Times New Roman"/>
        </w:rPr>
        <w:t>70/М</w:t>
      </w:r>
      <w:r>
        <w:rPr>
          <w:rFonts w:ascii="Times New Roman" w:hAnsi="Times New Roman"/>
        </w:rPr>
        <w:t xml:space="preserve"> от </w:t>
      </w:r>
      <w:r w:rsidR="0090744E">
        <w:rPr>
          <w:rFonts w:ascii="Times New Roman" w:hAnsi="Times New Roman"/>
        </w:rPr>
        <w:t>26 июня 2020</w:t>
      </w:r>
      <w:r w:rsidR="0090744E">
        <w:rPr>
          <w:rFonts w:ascii="Times New Roman" w:hAnsi="Times New Roman"/>
        </w:rPr>
        <w:t xml:space="preserve"> </w:t>
      </w:r>
      <w:r>
        <w:rPr>
          <w:rFonts w:ascii="Times New Roman" w:hAnsi="Times New Roman"/>
        </w:rPr>
        <w:t>года)</w:t>
      </w:r>
    </w:p>
    <w:p w14:paraId="6BFAA31D" w14:textId="77777777" w:rsidR="00EF17EB" w:rsidRPr="003A6DCB" w:rsidRDefault="00EF17EB" w:rsidP="003B4B1A">
      <w:pPr>
        <w:spacing w:after="0" w:line="240" w:lineRule="auto"/>
        <w:rPr>
          <w:rFonts w:ascii="Times New Roman" w:hAnsi="Times New Roman"/>
          <w:sz w:val="20"/>
          <w:szCs w:val="20"/>
        </w:rPr>
      </w:pPr>
    </w:p>
    <w:p w14:paraId="095082A1" w14:textId="77777777" w:rsidR="00EF17EB" w:rsidRPr="003A6DCB" w:rsidRDefault="00EF17EB" w:rsidP="003B4B1A">
      <w:pPr>
        <w:spacing w:after="0" w:line="240" w:lineRule="auto"/>
        <w:jc w:val="center"/>
        <w:rPr>
          <w:rFonts w:ascii="Times New Roman" w:hAnsi="Times New Roman" w:cs="Times New Roman"/>
          <w:b/>
          <w:sz w:val="20"/>
          <w:szCs w:val="20"/>
        </w:rPr>
      </w:pPr>
      <w:r w:rsidRPr="003A6DCB">
        <w:rPr>
          <w:rFonts w:ascii="Times New Roman" w:hAnsi="Times New Roman" w:cs="Times New Roman"/>
          <w:b/>
          <w:sz w:val="20"/>
          <w:szCs w:val="20"/>
        </w:rPr>
        <w:t>ДОГОВОР  ПОСТАВКИ  № ________</w:t>
      </w:r>
    </w:p>
    <w:p w14:paraId="70B00DF6" w14:textId="1B39AD0F" w:rsidR="00EF17EB" w:rsidRPr="003A6DCB" w:rsidRDefault="00EF17EB" w:rsidP="003B4B1A">
      <w:pPr>
        <w:spacing w:after="0" w:line="240" w:lineRule="auto"/>
        <w:jc w:val="center"/>
        <w:rPr>
          <w:rFonts w:ascii="Times New Roman" w:hAnsi="Times New Roman" w:cs="Times New Roman"/>
          <w:b/>
          <w:sz w:val="20"/>
          <w:szCs w:val="20"/>
        </w:rPr>
      </w:pPr>
      <w:r w:rsidRPr="003A6DCB">
        <w:rPr>
          <w:rFonts w:ascii="Times New Roman" w:hAnsi="Times New Roman" w:cs="Times New Roman"/>
          <w:b/>
          <w:sz w:val="20"/>
          <w:szCs w:val="20"/>
        </w:rPr>
        <w:t xml:space="preserve">г. Москва                                                                                                </w:t>
      </w:r>
      <w:r w:rsidR="000154B4">
        <w:rPr>
          <w:rFonts w:ascii="Times New Roman" w:hAnsi="Times New Roman" w:cs="Times New Roman"/>
          <w:b/>
          <w:sz w:val="20"/>
          <w:szCs w:val="20"/>
        </w:rPr>
        <w:t xml:space="preserve">            </w:t>
      </w:r>
      <w:r w:rsidRPr="003A6DCB">
        <w:rPr>
          <w:rFonts w:ascii="Times New Roman" w:hAnsi="Times New Roman" w:cs="Times New Roman"/>
          <w:b/>
          <w:sz w:val="20"/>
          <w:szCs w:val="20"/>
        </w:rPr>
        <w:t xml:space="preserve">      «___» _</w:t>
      </w:r>
      <w:r w:rsidR="000154B4">
        <w:rPr>
          <w:rFonts w:ascii="Times New Roman" w:hAnsi="Times New Roman" w:cs="Times New Roman"/>
          <w:b/>
          <w:sz w:val="20"/>
          <w:szCs w:val="20"/>
        </w:rPr>
        <w:t>___</w:t>
      </w:r>
      <w:r w:rsidRPr="003A6DCB">
        <w:rPr>
          <w:rFonts w:ascii="Times New Roman" w:hAnsi="Times New Roman" w:cs="Times New Roman"/>
          <w:b/>
          <w:sz w:val="20"/>
          <w:szCs w:val="20"/>
        </w:rPr>
        <w:t>________ 20</w:t>
      </w:r>
      <w:r w:rsidR="003B4B1A" w:rsidRPr="003A6DCB">
        <w:rPr>
          <w:rFonts w:ascii="Times New Roman" w:hAnsi="Times New Roman" w:cs="Times New Roman"/>
          <w:b/>
          <w:sz w:val="20"/>
          <w:szCs w:val="20"/>
        </w:rPr>
        <w:t>___ года</w:t>
      </w:r>
    </w:p>
    <w:p w14:paraId="2D148E67" w14:textId="77777777" w:rsidR="00EF17EB" w:rsidRPr="003A6DCB" w:rsidRDefault="00EF17EB" w:rsidP="00EF17EB">
      <w:pPr>
        <w:spacing w:after="0" w:line="240" w:lineRule="auto"/>
        <w:jc w:val="both"/>
        <w:rPr>
          <w:rFonts w:ascii="Times New Roman" w:hAnsi="Times New Roman" w:cs="Times New Roman"/>
          <w:sz w:val="20"/>
          <w:szCs w:val="20"/>
        </w:rPr>
      </w:pPr>
    </w:p>
    <w:p w14:paraId="4834B4BD" w14:textId="6E298864" w:rsidR="00DD3A20" w:rsidRDefault="00EF17EB" w:rsidP="000154B4">
      <w:pPr>
        <w:spacing w:after="0" w:line="240" w:lineRule="auto"/>
        <w:ind w:left="-15" w:firstLine="299"/>
        <w:jc w:val="both"/>
        <w:rPr>
          <w:rFonts w:ascii="Times New Roman" w:hAnsi="Times New Roman" w:cs="Times New Roman"/>
          <w:sz w:val="20"/>
          <w:szCs w:val="20"/>
        </w:rPr>
      </w:pPr>
      <w:proofErr w:type="gramStart"/>
      <w:r w:rsidRPr="003A6DCB">
        <w:rPr>
          <w:rFonts w:ascii="Times New Roman" w:hAnsi="Times New Roman" w:cs="Times New Roman"/>
          <w:b/>
          <w:bCs/>
          <w:sz w:val="20"/>
          <w:szCs w:val="20"/>
        </w:rPr>
        <w:t>Общество с ограниченной ответственностью</w:t>
      </w:r>
      <w:r w:rsidRPr="003A6DCB">
        <w:rPr>
          <w:rFonts w:ascii="Times New Roman" w:hAnsi="Times New Roman" w:cs="Times New Roman"/>
          <w:sz w:val="20"/>
          <w:szCs w:val="20"/>
        </w:rPr>
        <w:t xml:space="preserve"> </w:t>
      </w:r>
      <w:r w:rsidRPr="003A6DCB">
        <w:rPr>
          <w:rFonts w:ascii="Times New Roman" w:hAnsi="Times New Roman" w:cs="Times New Roman"/>
          <w:b/>
          <w:bCs/>
          <w:sz w:val="20"/>
          <w:szCs w:val="20"/>
        </w:rPr>
        <w:t xml:space="preserve">«Лотте Кондитерская </w:t>
      </w:r>
      <w:r w:rsidR="00C44927" w:rsidRPr="003A6DCB">
        <w:rPr>
          <w:rFonts w:ascii="Times New Roman" w:hAnsi="Times New Roman" w:cs="Times New Roman"/>
          <w:b/>
          <w:bCs/>
          <w:sz w:val="20"/>
          <w:szCs w:val="20"/>
        </w:rPr>
        <w:t>ф</w:t>
      </w:r>
      <w:r w:rsidRPr="003A6DCB">
        <w:rPr>
          <w:rFonts w:ascii="Times New Roman" w:hAnsi="Times New Roman" w:cs="Times New Roman"/>
          <w:b/>
          <w:bCs/>
          <w:sz w:val="20"/>
          <w:szCs w:val="20"/>
        </w:rPr>
        <w:t>абрика Рус» (ООО «Лотте КФ Рус»),</w:t>
      </w:r>
      <w:r w:rsidRPr="003A6DCB">
        <w:rPr>
          <w:rFonts w:ascii="Times New Roman" w:hAnsi="Times New Roman" w:cs="Times New Roman"/>
          <w:sz w:val="20"/>
          <w:szCs w:val="20"/>
        </w:rPr>
        <w:t xml:space="preserve"> именуемое в дальнейшем </w:t>
      </w:r>
      <w:r w:rsidRPr="003A6DCB">
        <w:rPr>
          <w:rFonts w:ascii="Times New Roman" w:hAnsi="Times New Roman" w:cs="Times New Roman"/>
          <w:b/>
          <w:sz w:val="20"/>
          <w:szCs w:val="20"/>
        </w:rPr>
        <w:t>«Поставщик</w:t>
      </w:r>
      <w:r w:rsidRPr="003A6DCB">
        <w:rPr>
          <w:rFonts w:ascii="Times New Roman" w:hAnsi="Times New Roman" w:cs="Times New Roman"/>
          <w:sz w:val="20"/>
          <w:szCs w:val="20"/>
        </w:rPr>
        <w:t>», в лице Генерального директора</w:t>
      </w:r>
      <w:r w:rsidR="003B4B1A" w:rsidRPr="003A6DCB">
        <w:rPr>
          <w:rFonts w:ascii="Times New Roman" w:hAnsi="Times New Roman" w:cs="Times New Roman"/>
          <w:sz w:val="20"/>
          <w:szCs w:val="20"/>
        </w:rPr>
        <w:t xml:space="preserve"> </w:t>
      </w:r>
      <w:r w:rsidR="00DD3A20">
        <w:rPr>
          <w:rFonts w:ascii="Times New Roman" w:hAnsi="Times New Roman" w:cs="Times New Roman"/>
          <w:sz w:val="20"/>
          <w:szCs w:val="20"/>
        </w:rPr>
        <w:t xml:space="preserve">Ким </w:t>
      </w:r>
      <w:proofErr w:type="spellStart"/>
      <w:r w:rsidR="00DD3A20">
        <w:rPr>
          <w:rFonts w:ascii="Times New Roman" w:hAnsi="Times New Roman" w:cs="Times New Roman"/>
          <w:sz w:val="20"/>
          <w:szCs w:val="20"/>
        </w:rPr>
        <w:t>Чжун</w:t>
      </w:r>
      <w:proofErr w:type="spellEnd"/>
      <w:r w:rsidR="00DD3A20">
        <w:rPr>
          <w:rFonts w:ascii="Times New Roman" w:hAnsi="Times New Roman" w:cs="Times New Roman"/>
          <w:sz w:val="20"/>
          <w:szCs w:val="20"/>
        </w:rPr>
        <w:t xml:space="preserve"> </w:t>
      </w:r>
      <w:proofErr w:type="spellStart"/>
      <w:r w:rsidR="00DD3A20">
        <w:rPr>
          <w:rFonts w:ascii="Times New Roman" w:hAnsi="Times New Roman" w:cs="Times New Roman"/>
          <w:sz w:val="20"/>
          <w:szCs w:val="20"/>
        </w:rPr>
        <w:t>Ен</w:t>
      </w:r>
      <w:proofErr w:type="spellEnd"/>
      <w:r w:rsidRPr="003A6DCB">
        <w:rPr>
          <w:rFonts w:ascii="Times New Roman" w:hAnsi="Times New Roman" w:cs="Times New Roman"/>
          <w:sz w:val="20"/>
          <w:szCs w:val="20"/>
        </w:rPr>
        <w:t>, действующего на основании Устава, с одной стороны, и</w:t>
      </w:r>
      <w:bookmarkStart w:id="1" w:name="_GoBack"/>
      <w:bookmarkEnd w:id="1"/>
      <w:proofErr w:type="gramEnd"/>
    </w:p>
    <w:p w14:paraId="08A7DEF6" w14:textId="37031D44" w:rsidR="00EF17EB" w:rsidRPr="003A6DCB" w:rsidRDefault="000154B4" w:rsidP="00EF17EB">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_____</w:t>
      </w:r>
      <w:r w:rsidR="00DD3A20">
        <w:rPr>
          <w:rFonts w:ascii="Times New Roman" w:hAnsi="Times New Roman" w:cs="Times New Roman"/>
          <w:sz w:val="20"/>
          <w:szCs w:val="20"/>
        </w:rPr>
        <w:t>________________</w:t>
      </w:r>
      <w:r w:rsidR="00EF17EB" w:rsidRPr="003A6DCB">
        <w:rPr>
          <w:rFonts w:ascii="Times New Roman" w:hAnsi="Times New Roman" w:cs="Times New Roman"/>
          <w:b/>
          <w:bCs/>
          <w:sz w:val="20"/>
          <w:szCs w:val="20"/>
        </w:rPr>
        <w:t>__</w:t>
      </w:r>
      <w:r w:rsidR="00DD3A20">
        <w:rPr>
          <w:rFonts w:ascii="Times New Roman" w:hAnsi="Times New Roman" w:cs="Times New Roman"/>
          <w:b/>
          <w:bCs/>
          <w:sz w:val="20"/>
          <w:szCs w:val="20"/>
        </w:rPr>
        <w:t>__________________</w:t>
      </w:r>
      <w:r w:rsidR="00EF17EB" w:rsidRPr="003A6DCB">
        <w:rPr>
          <w:rFonts w:ascii="Times New Roman" w:hAnsi="Times New Roman" w:cs="Times New Roman"/>
          <w:b/>
          <w:bCs/>
          <w:sz w:val="20"/>
          <w:szCs w:val="20"/>
        </w:rPr>
        <w:t>________</w:t>
      </w:r>
      <w:r w:rsidR="00DD3A20">
        <w:rPr>
          <w:rFonts w:ascii="Times New Roman" w:hAnsi="Times New Roman" w:cs="Times New Roman"/>
          <w:b/>
          <w:bCs/>
          <w:sz w:val="20"/>
          <w:szCs w:val="20"/>
        </w:rPr>
        <w:t>_____</w:t>
      </w:r>
      <w:r w:rsidR="00EF17EB" w:rsidRPr="003A6DCB">
        <w:rPr>
          <w:rFonts w:ascii="Times New Roman" w:hAnsi="Times New Roman" w:cs="Times New Roman"/>
          <w:b/>
          <w:bCs/>
          <w:sz w:val="20"/>
          <w:szCs w:val="20"/>
        </w:rPr>
        <w:t>________</w:t>
      </w:r>
      <w:r w:rsidR="00DD3A20">
        <w:rPr>
          <w:rFonts w:ascii="Times New Roman" w:hAnsi="Times New Roman" w:cs="Times New Roman"/>
          <w:b/>
          <w:bCs/>
          <w:sz w:val="20"/>
          <w:szCs w:val="20"/>
        </w:rPr>
        <w:t>____________________________</w:t>
      </w:r>
      <w:r w:rsidR="00EF17EB" w:rsidRPr="003A6DCB">
        <w:rPr>
          <w:rFonts w:ascii="Times New Roman" w:hAnsi="Times New Roman" w:cs="Times New Roman"/>
          <w:b/>
          <w:bCs/>
          <w:sz w:val="20"/>
          <w:szCs w:val="20"/>
        </w:rPr>
        <w:t>___,</w:t>
      </w:r>
      <w:r w:rsidR="00DD3A20">
        <w:rPr>
          <w:rFonts w:ascii="Times New Roman" w:hAnsi="Times New Roman" w:cs="Times New Roman"/>
          <w:sz w:val="20"/>
          <w:szCs w:val="20"/>
        </w:rPr>
        <w:t xml:space="preserve"> </w:t>
      </w:r>
      <w:r w:rsidR="00EF17EB" w:rsidRPr="003A6DCB">
        <w:rPr>
          <w:rFonts w:ascii="Times New Roman" w:hAnsi="Times New Roman" w:cs="Times New Roman"/>
          <w:sz w:val="20"/>
          <w:szCs w:val="20"/>
        </w:rPr>
        <w:t xml:space="preserve">именуемое в дальнейшем </w:t>
      </w:r>
      <w:r w:rsidR="00EF17EB" w:rsidRPr="003A6DCB">
        <w:rPr>
          <w:rFonts w:ascii="Times New Roman" w:hAnsi="Times New Roman" w:cs="Times New Roman"/>
          <w:b/>
          <w:sz w:val="20"/>
          <w:szCs w:val="20"/>
        </w:rPr>
        <w:t>«Покупатель»</w:t>
      </w:r>
      <w:r w:rsidR="00EF17EB" w:rsidRPr="003A6DCB">
        <w:rPr>
          <w:rFonts w:ascii="Times New Roman" w:hAnsi="Times New Roman" w:cs="Times New Roman"/>
          <w:sz w:val="20"/>
          <w:szCs w:val="20"/>
        </w:rPr>
        <w:t>, в лице _________</w:t>
      </w:r>
      <w:r w:rsidR="00DD3A20">
        <w:rPr>
          <w:rFonts w:ascii="Times New Roman" w:hAnsi="Times New Roman" w:cs="Times New Roman"/>
          <w:sz w:val="20"/>
          <w:szCs w:val="20"/>
        </w:rPr>
        <w:t>_____________</w:t>
      </w:r>
      <w:r w:rsidR="00EF17EB" w:rsidRPr="003A6DCB">
        <w:rPr>
          <w:rFonts w:ascii="Times New Roman" w:hAnsi="Times New Roman" w:cs="Times New Roman"/>
          <w:b/>
          <w:sz w:val="20"/>
          <w:szCs w:val="20"/>
        </w:rPr>
        <w:t>____________________________</w:t>
      </w:r>
      <w:r w:rsidR="00EF17EB" w:rsidRPr="003A6DCB">
        <w:rPr>
          <w:rFonts w:ascii="Times New Roman" w:hAnsi="Times New Roman" w:cs="Times New Roman"/>
          <w:sz w:val="20"/>
          <w:szCs w:val="20"/>
        </w:rPr>
        <w:t xml:space="preserve">, действующего на основании _________________________, с другой стороны, совместно именуемые «Стороны», заключили настоящий договор на следующих условиях (далее по тексту – Договор): </w:t>
      </w:r>
      <w:proofErr w:type="gramEnd"/>
    </w:p>
    <w:p w14:paraId="2B21392B" w14:textId="77777777" w:rsidR="00EF17EB" w:rsidRPr="003A6DCB" w:rsidRDefault="00EF17EB" w:rsidP="00EF17EB">
      <w:pPr>
        <w:spacing w:after="0" w:line="240" w:lineRule="auto"/>
        <w:jc w:val="both"/>
        <w:rPr>
          <w:rFonts w:ascii="Times New Roman" w:hAnsi="Times New Roman" w:cs="Times New Roman"/>
          <w:sz w:val="20"/>
          <w:szCs w:val="20"/>
        </w:rPr>
      </w:pPr>
    </w:p>
    <w:p w14:paraId="349AEA22" w14:textId="77777777" w:rsidR="00EF17EB" w:rsidRPr="003A6DCB" w:rsidRDefault="00EF17EB" w:rsidP="00EF17EB">
      <w:pPr>
        <w:numPr>
          <w:ilvl w:val="0"/>
          <w:numId w:val="1"/>
        </w:numPr>
        <w:suppressAutoHyphens/>
        <w:autoSpaceDE w:val="0"/>
        <w:spacing w:after="0" w:line="240" w:lineRule="auto"/>
        <w:jc w:val="both"/>
        <w:rPr>
          <w:rFonts w:ascii="Times New Roman" w:hAnsi="Times New Roman" w:cs="Times New Roman"/>
          <w:b/>
          <w:sz w:val="20"/>
          <w:szCs w:val="20"/>
        </w:rPr>
      </w:pPr>
      <w:r w:rsidRPr="003A6DCB">
        <w:rPr>
          <w:rFonts w:ascii="Times New Roman" w:hAnsi="Times New Roman" w:cs="Times New Roman"/>
          <w:b/>
          <w:sz w:val="20"/>
          <w:szCs w:val="20"/>
        </w:rPr>
        <w:t>ПРЕДМЕТ ДОГОВОРА</w:t>
      </w:r>
    </w:p>
    <w:p w14:paraId="3614E714"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xml:space="preserve">1.1. Поставщик обязуется на основании Заявок Покупателя поставлять Покупателю </w:t>
      </w:r>
      <w:r w:rsidRPr="003A6DCB">
        <w:rPr>
          <w:rFonts w:ascii="Times New Roman" w:hAnsi="Times New Roman" w:cs="Times New Roman"/>
          <w:b/>
          <w:sz w:val="20"/>
          <w:szCs w:val="20"/>
        </w:rPr>
        <w:t>продовольственные товары</w:t>
      </w:r>
      <w:r w:rsidRPr="003A6DCB">
        <w:rPr>
          <w:rFonts w:ascii="Times New Roman" w:hAnsi="Times New Roman" w:cs="Times New Roman"/>
          <w:sz w:val="20"/>
          <w:szCs w:val="20"/>
        </w:rPr>
        <w:t xml:space="preserve"> </w:t>
      </w:r>
      <w:r w:rsidRPr="003A6DCB">
        <w:rPr>
          <w:rFonts w:ascii="Times New Roman" w:hAnsi="Times New Roman" w:cs="Times New Roman"/>
          <w:b/>
          <w:sz w:val="20"/>
          <w:szCs w:val="20"/>
        </w:rPr>
        <w:t>торговой марки Лотте и/или торговой марки РАХАТ</w:t>
      </w:r>
      <w:r w:rsidRPr="003A6DCB">
        <w:rPr>
          <w:rFonts w:ascii="Times New Roman" w:hAnsi="Times New Roman" w:cs="Times New Roman"/>
          <w:sz w:val="20"/>
          <w:szCs w:val="20"/>
        </w:rPr>
        <w:t xml:space="preserve"> (далее по тексту – Товар), а Покупатель обязуется оплачивать и принимать Товар на условиях настоящего Договора. </w:t>
      </w:r>
    </w:p>
    <w:p w14:paraId="5AF1C41A" w14:textId="4214396F" w:rsidR="00EF17EB" w:rsidRPr="003A6DCB" w:rsidRDefault="00EF17EB" w:rsidP="00EF17EB">
      <w:pPr>
        <w:spacing w:after="0" w:line="240" w:lineRule="auto"/>
        <w:ind w:left="30" w:hanging="15"/>
        <w:jc w:val="both"/>
        <w:rPr>
          <w:rFonts w:ascii="Times New Roman" w:hAnsi="Times New Roman" w:cs="Times New Roman"/>
          <w:sz w:val="20"/>
          <w:szCs w:val="20"/>
        </w:rPr>
      </w:pPr>
      <w:r w:rsidRPr="003A6DCB">
        <w:rPr>
          <w:rFonts w:ascii="Times New Roman" w:hAnsi="Times New Roman" w:cs="Times New Roman"/>
          <w:sz w:val="20"/>
          <w:szCs w:val="20"/>
        </w:rPr>
        <w:t>1.2</w:t>
      </w:r>
      <w:r w:rsidR="00DD3A20">
        <w:rPr>
          <w:rFonts w:ascii="Times New Roman" w:hAnsi="Times New Roman" w:cs="Times New Roman"/>
          <w:b/>
          <w:sz w:val="20"/>
          <w:szCs w:val="20"/>
        </w:rPr>
        <w:t>.</w:t>
      </w:r>
      <w:r w:rsidRPr="003A6DCB">
        <w:rPr>
          <w:rFonts w:ascii="Times New Roman" w:hAnsi="Times New Roman" w:cs="Times New Roman"/>
          <w:sz w:val="20"/>
          <w:szCs w:val="20"/>
        </w:rPr>
        <w:t xml:space="preserve"> Прайс-лист Товара торговой марки ЛОТТЕ Стороны согласовали в Спецификации  (Приложение №1 к Договору). </w:t>
      </w:r>
    </w:p>
    <w:p w14:paraId="07FD117C"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1.3</w:t>
      </w:r>
      <w:r w:rsidRPr="00DD3A20">
        <w:rPr>
          <w:rFonts w:ascii="Times New Roman" w:hAnsi="Times New Roman" w:cs="Times New Roman"/>
          <w:sz w:val="20"/>
          <w:szCs w:val="20"/>
        </w:rPr>
        <w:t>.</w:t>
      </w:r>
      <w:r w:rsidRPr="003A6DCB">
        <w:rPr>
          <w:rFonts w:ascii="Times New Roman" w:hAnsi="Times New Roman" w:cs="Times New Roman"/>
          <w:sz w:val="20"/>
          <w:szCs w:val="20"/>
        </w:rPr>
        <w:t xml:space="preserve"> Прайс-лист Товара торговой марки РАХАТ Стороны согласовали в Спецификации  (Приложение №2 к Договору).</w:t>
      </w:r>
    </w:p>
    <w:p w14:paraId="12947513" w14:textId="77777777" w:rsidR="00EF17EB" w:rsidRPr="003A6DCB" w:rsidRDefault="00EF17EB" w:rsidP="00EF17EB">
      <w:pPr>
        <w:spacing w:after="0" w:line="240" w:lineRule="auto"/>
        <w:ind w:left="15"/>
        <w:jc w:val="both"/>
        <w:rPr>
          <w:rFonts w:ascii="Times New Roman" w:hAnsi="Times New Roman" w:cs="Times New Roman"/>
          <w:sz w:val="20"/>
          <w:szCs w:val="20"/>
        </w:rPr>
      </w:pPr>
      <w:r w:rsidRPr="003A6DCB">
        <w:rPr>
          <w:rFonts w:ascii="Times New Roman" w:hAnsi="Times New Roman" w:cs="Times New Roman"/>
          <w:sz w:val="20"/>
          <w:szCs w:val="20"/>
        </w:rPr>
        <w:t>1.4</w:t>
      </w:r>
      <w:r w:rsidRPr="00DD3A20">
        <w:rPr>
          <w:rFonts w:ascii="Times New Roman" w:hAnsi="Times New Roman" w:cs="Times New Roman"/>
          <w:sz w:val="20"/>
          <w:szCs w:val="20"/>
        </w:rPr>
        <w:t xml:space="preserve">. </w:t>
      </w:r>
      <w:r w:rsidRPr="003A6DCB">
        <w:rPr>
          <w:rFonts w:ascii="Times New Roman" w:hAnsi="Times New Roman" w:cs="Times New Roman"/>
          <w:sz w:val="20"/>
          <w:szCs w:val="20"/>
        </w:rPr>
        <w:t xml:space="preserve">Наименование, количество Товара, срок поставки Товара на каждую партию Товара Стороны согласовывают в Заявке, оформляемой по форме, согласованной Сторонами в Приложении №3 (Товар торговой марки Лотте) и/или Приложении №4 к Договору (Товар торговой марки РАХАТ). </w:t>
      </w:r>
    </w:p>
    <w:p w14:paraId="645C2820" w14:textId="6D07CBF2" w:rsidR="00EF17EB" w:rsidRPr="003A6DCB" w:rsidRDefault="00EF17EB" w:rsidP="00EF17EB">
      <w:pPr>
        <w:spacing w:after="0" w:line="240" w:lineRule="auto"/>
        <w:ind w:left="15"/>
        <w:jc w:val="both"/>
        <w:rPr>
          <w:rFonts w:ascii="Times New Roman" w:hAnsi="Times New Roman" w:cs="Times New Roman"/>
          <w:sz w:val="20"/>
          <w:szCs w:val="20"/>
        </w:rPr>
      </w:pPr>
      <w:r w:rsidRPr="003A6DCB">
        <w:rPr>
          <w:rFonts w:ascii="Times New Roman" w:hAnsi="Times New Roman" w:cs="Times New Roman"/>
          <w:sz w:val="20"/>
          <w:szCs w:val="20"/>
        </w:rPr>
        <w:t xml:space="preserve">1.5. Заказ на </w:t>
      </w:r>
      <w:r w:rsidR="00DD3A20">
        <w:rPr>
          <w:rFonts w:ascii="Times New Roman" w:hAnsi="Times New Roman" w:cs="Times New Roman"/>
          <w:sz w:val="20"/>
          <w:szCs w:val="20"/>
        </w:rPr>
        <w:t>Т</w:t>
      </w:r>
      <w:r w:rsidRPr="003A6DCB">
        <w:rPr>
          <w:rFonts w:ascii="Times New Roman" w:hAnsi="Times New Roman" w:cs="Times New Roman"/>
          <w:sz w:val="20"/>
          <w:szCs w:val="20"/>
        </w:rPr>
        <w:t xml:space="preserve">овар торговой марки РАХАТ предусматривается на общих основаниях на объем Товара свыше 9 (девяти) тонн продукции. </w:t>
      </w:r>
    </w:p>
    <w:p w14:paraId="3E7C45BE" w14:textId="77777777" w:rsidR="00EF17EB" w:rsidRPr="003A6DCB" w:rsidRDefault="00EF17EB" w:rsidP="00EF17EB">
      <w:pPr>
        <w:spacing w:after="0" w:line="240" w:lineRule="auto"/>
        <w:ind w:left="15"/>
        <w:jc w:val="both"/>
        <w:rPr>
          <w:rFonts w:ascii="Times New Roman" w:hAnsi="Times New Roman" w:cs="Times New Roman"/>
          <w:sz w:val="20"/>
          <w:szCs w:val="20"/>
        </w:rPr>
      </w:pPr>
      <w:r w:rsidRPr="003A6DCB">
        <w:rPr>
          <w:rFonts w:ascii="Times New Roman" w:hAnsi="Times New Roman" w:cs="Times New Roman"/>
          <w:sz w:val="20"/>
          <w:szCs w:val="20"/>
        </w:rPr>
        <w:t xml:space="preserve">1.6. Заказ Товара торговой марки РАХАТ, объемом менее 9 (девяти) тонн, производится на основании условий </w:t>
      </w:r>
      <w:r w:rsidRPr="003A6DCB">
        <w:rPr>
          <w:rFonts w:ascii="Times New Roman" w:hAnsi="Times New Roman" w:cs="Times New Roman"/>
          <w:b/>
          <w:sz w:val="20"/>
          <w:szCs w:val="20"/>
        </w:rPr>
        <w:t>РАХАТ «под заказ»,</w:t>
      </w:r>
      <w:r w:rsidRPr="003A6DCB">
        <w:rPr>
          <w:rFonts w:ascii="Times New Roman" w:hAnsi="Times New Roman" w:cs="Times New Roman"/>
          <w:sz w:val="20"/>
          <w:szCs w:val="20"/>
        </w:rPr>
        <w:t xml:space="preserve"> установленных настоящим Договором. </w:t>
      </w:r>
    </w:p>
    <w:p w14:paraId="408C5600" w14:textId="16CD37F1" w:rsidR="00EF17EB" w:rsidRPr="003A6DCB" w:rsidRDefault="00EF17EB" w:rsidP="000154B4">
      <w:pPr>
        <w:spacing w:after="0" w:line="240" w:lineRule="auto"/>
        <w:ind w:left="15"/>
        <w:jc w:val="both"/>
        <w:rPr>
          <w:rFonts w:ascii="Times New Roman" w:hAnsi="Times New Roman" w:cs="Times New Roman"/>
          <w:sz w:val="20"/>
          <w:szCs w:val="20"/>
        </w:rPr>
      </w:pPr>
      <w:r w:rsidRPr="003A6DCB">
        <w:rPr>
          <w:rFonts w:ascii="Times New Roman" w:hAnsi="Times New Roman" w:cs="Times New Roman"/>
          <w:sz w:val="20"/>
          <w:szCs w:val="20"/>
        </w:rPr>
        <w:t xml:space="preserve">1.7. Согласование Заявки Покупателя на поставку Товара осуществляется в следующем порядке: </w:t>
      </w:r>
    </w:p>
    <w:p w14:paraId="62CC1EE1" w14:textId="1CEC26D3" w:rsidR="00EF17EB" w:rsidRPr="003A6DCB" w:rsidRDefault="00EF17EB" w:rsidP="000154B4">
      <w:pPr>
        <w:spacing w:after="0" w:line="240" w:lineRule="auto"/>
        <w:ind w:firstLine="284"/>
        <w:jc w:val="both"/>
        <w:rPr>
          <w:rFonts w:ascii="Times New Roman" w:hAnsi="Times New Roman" w:cs="Times New Roman"/>
          <w:sz w:val="20"/>
          <w:szCs w:val="20"/>
        </w:rPr>
      </w:pPr>
      <w:r w:rsidRPr="003A6DCB">
        <w:rPr>
          <w:rFonts w:ascii="Times New Roman" w:hAnsi="Times New Roman" w:cs="Times New Roman"/>
          <w:sz w:val="20"/>
          <w:szCs w:val="20"/>
        </w:rPr>
        <w:t>1.7.1. Покупатель направляет по электронной почте Поставщику заполненную и подписанную Заявку на партию Товара торговой марки ЛОТТЕ и/или РАХАТ в виде скан-копии, прикрепленной к письму, оформленную по форме, согласованной Сторонами в Приложениях № 3 и/или № 4 к Договору, в которой указывает наименование и количество Товара, а также предполагаемую дату поставки этой партии Товара. При этом</w:t>
      </w:r>
      <w:proofErr w:type="gramStart"/>
      <w:r w:rsidRPr="003A6DCB">
        <w:rPr>
          <w:rFonts w:ascii="Times New Roman" w:hAnsi="Times New Roman" w:cs="Times New Roman"/>
          <w:sz w:val="20"/>
          <w:szCs w:val="20"/>
        </w:rPr>
        <w:t>,</w:t>
      </w:r>
      <w:proofErr w:type="gramEnd"/>
      <w:r w:rsidRPr="003A6DCB">
        <w:rPr>
          <w:rFonts w:ascii="Times New Roman" w:hAnsi="Times New Roman" w:cs="Times New Roman"/>
          <w:sz w:val="20"/>
          <w:szCs w:val="20"/>
        </w:rPr>
        <w:t xml:space="preserve"> Стороны согласовали следующие электронные адреса, по которым осуществляется обмен между Сторонами Заявками и результатами их рассмотрения: </w:t>
      </w:r>
    </w:p>
    <w:p w14:paraId="4BC9989F" w14:textId="2A9A3BC7" w:rsidR="00EF17EB" w:rsidRPr="003A6DCB" w:rsidRDefault="00EF17EB" w:rsidP="000154B4">
      <w:pPr>
        <w:spacing w:after="0" w:line="240" w:lineRule="auto"/>
        <w:ind w:firstLine="284"/>
        <w:jc w:val="both"/>
        <w:rPr>
          <w:rFonts w:ascii="Times New Roman" w:hAnsi="Times New Roman" w:cs="Times New Roman"/>
          <w:sz w:val="20"/>
          <w:szCs w:val="20"/>
        </w:rPr>
      </w:pPr>
      <w:r w:rsidRPr="003A6DCB">
        <w:rPr>
          <w:rFonts w:ascii="Times New Roman" w:hAnsi="Times New Roman" w:cs="Times New Roman"/>
          <w:sz w:val="20"/>
          <w:szCs w:val="20"/>
        </w:rPr>
        <w:t>Эл</w:t>
      </w:r>
      <w:proofErr w:type="gramStart"/>
      <w:r w:rsidRPr="003A6DCB">
        <w:rPr>
          <w:rFonts w:ascii="Times New Roman" w:hAnsi="Times New Roman" w:cs="Times New Roman"/>
          <w:sz w:val="20"/>
          <w:szCs w:val="20"/>
        </w:rPr>
        <w:t>.</w:t>
      </w:r>
      <w:proofErr w:type="gramEnd"/>
      <w:r w:rsidRPr="003A6DCB">
        <w:rPr>
          <w:rFonts w:ascii="Times New Roman" w:hAnsi="Times New Roman" w:cs="Times New Roman"/>
          <w:sz w:val="20"/>
          <w:szCs w:val="20"/>
        </w:rPr>
        <w:t xml:space="preserve"> </w:t>
      </w:r>
      <w:proofErr w:type="gramStart"/>
      <w:r w:rsidRPr="003A6DCB">
        <w:rPr>
          <w:rFonts w:ascii="Times New Roman" w:hAnsi="Times New Roman" w:cs="Times New Roman"/>
          <w:sz w:val="20"/>
          <w:szCs w:val="20"/>
        </w:rPr>
        <w:t>а</w:t>
      </w:r>
      <w:proofErr w:type="gramEnd"/>
      <w:r w:rsidRPr="003A6DCB">
        <w:rPr>
          <w:rFonts w:ascii="Times New Roman" w:hAnsi="Times New Roman" w:cs="Times New Roman"/>
          <w:sz w:val="20"/>
          <w:szCs w:val="20"/>
        </w:rPr>
        <w:t xml:space="preserve">дрес Поставщика: ___________________________, </w:t>
      </w:r>
    </w:p>
    <w:p w14:paraId="0FF0E168" w14:textId="79F413F0" w:rsidR="00EF17EB" w:rsidRPr="003A6DCB" w:rsidRDefault="00EF17EB" w:rsidP="000154B4">
      <w:pPr>
        <w:spacing w:after="0" w:line="240" w:lineRule="auto"/>
        <w:ind w:firstLine="284"/>
        <w:jc w:val="both"/>
        <w:rPr>
          <w:rFonts w:ascii="Times New Roman" w:hAnsi="Times New Roman" w:cs="Times New Roman"/>
          <w:sz w:val="20"/>
          <w:szCs w:val="20"/>
        </w:rPr>
      </w:pPr>
      <w:r w:rsidRPr="003A6DCB">
        <w:rPr>
          <w:rFonts w:ascii="Times New Roman" w:hAnsi="Times New Roman" w:cs="Times New Roman"/>
          <w:sz w:val="20"/>
          <w:szCs w:val="20"/>
        </w:rPr>
        <w:t>Эл</w:t>
      </w:r>
      <w:proofErr w:type="gramStart"/>
      <w:r w:rsidRPr="003A6DCB">
        <w:rPr>
          <w:rFonts w:ascii="Times New Roman" w:hAnsi="Times New Roman" w:cs="Times New Roman"/>
          <w:sz w:val="20"/>
          <w:szCs w:val="20"/>
        </w:rPr>
        <w:t>.</w:t>
      </w:r>
      <w:proofErr w:type="gramEnd"/>
      <w:r w:rsidRPr="003A6DCB">
        <w:rPr>
          <w:rFonts w:ascii="Times New Roman" w:hAnsi="Times New Roman" w:cs="Times New Roman"/>
          <w:sz w:val="20"/>
          <w:szCs w:val="20"/>
        </w:rPr>
        <w:t xml:space="preserve"> </w:t>
      </w:r>
      <w:proofErr w:type="gramStart"/>
      <w:r w:rsidRPr="003A6DCB">
        <w:rPr>
          <w:rFonts w:ascii="Times New Roman" w:hAnsi="Times New Roman" w:cs="Times New Roman"/>
          <w:sz w:val="20"/>
          <w:szCs w:val="20"/>
        </w:rPr>
        <w:t>а</w:t>
      </w:r>
      <w:proofErr w:type="gramEnd"/>
      <w:r w:rsidRPr="003A6DCB">
        <w:rPr>
          <w:rFonts w:ascii="Times New Roman" w:hAnsi="Times New Roman" w:cs="Times New Roman"/>
          <w:sz w:val="20"/>
          <w:szCs w:val="20"/>
        </w:rPr>
        <w:t>дрес Покупателя: ____________________________домен _______________________.</w:t>
      </w:r>
    </w:p>
    <w:p w14:paraId="27041DDC" w14:textId="23ADC571" w:rsidR="00EF17EB" w:rsidRPr="003A6DCB" w:rsidRDefault="00EF17EB" w:rsidP="000154B4">
      <w:pPr>
        <w:spacing w:after="0" w:line="240" w:lineRule="auto"/>
        <w:ind w:firstLine="284"/>
        <w:jc w:val="both"/>
        <w:rPr>
          <w:rFonts w:ascii="Times New Roman" w:hAnsi="Times New Roman" w:cs="Times New Roman"/>
          <w:sz w:val="20"/>
          <w:szCs w:val="20"/>
        </w:rPr>
      </w:pPr>
      <w:r w:rsidRPr="003A6DCB">
        <w:rPr>
          <w:rFonts w:ascii="Times New Roman" w:hAnsi="Times New Roman" w:cs="Times New Roman"/>
          <w:sz w:val="20"/>
          <w:szCs w:val="20"/>
        </w:rPr>
        <w:t xml:space="preserve">1.7.2. Поставщик в течение 5 (пяти) </w:t>
      </w:r>
      <w:r w:rsidR="00DD3A20" w:rsidRPr="003A6DCB">
        <w:rPr>
          <w:rFonts w:ascii="Times New Roman" w:hAnsi="Times New Roman" w:cs="Times New Roman"/>
          <w:sz w:val="20"/>
          <w:szCs w:val="20"/>
        </w:rPr>
        <w:t xml:space="preserve">(7 (семи) – для поставки Товара торговой марки РАХАТ «под заказ») </w:t>
      </w:r>
      <w:r w:rsidRPr="003A6DCB">
        <w:rPr>
          <w:rFonts w:ascii="Times New Roman" w:hAnsi="Times New Roman" w:cs="Times New Roman"/>
          <w:sz w:val="20"/>
          <w:szCs w:val="20"/>
        </w:rPr>
        <w:t xml:space="preserve">рабочих дней с даты получения Заявки от Покупателя, </w:t>
      </w:r>
      <w:r w:rsidR="00DD3A20" w:rsidRPr="003A6DCB">
        <w:rPr>
          <w:rFonts w:ascii="Times New Roman" w:hAnsi="Times New Roman" w:cs="Times New Roman"/>
          <w:sz w:val="20"/>
          <w:szCs w:val="20"/>
        </w:rPr>
        <w:t>рассматривает и</w:t>
      </w:r>
      <w:r w:rsidR="003B4B1A" w:rsidRPr="003A6DCB">
        <w:rPr>
          <w:rFonts w:ascii="Times New Roman" w:hAnsi="Times New Roman" w:cs="Times New Roman"/>
          <w:sz w:val="20"/>
          <w:szCs w:val="20"/>
        </w:rPr>
        <w:t xml:space="preserve"> </w:t>
      </w:r>
      <w:r w:rsidRPr="003A6DCB">
        <w:rPr>
          <w:rFonts w:ascii="Times New Roman" w:hAnsi="Times New Roman" w:cs="Times New Roman"/>
          <w:sz w:val="20"/>
          <w:szCs w:val="20"/>
        </w:rPr>
        <w:t xml:space="preserve">утверждает Заявку Покупателя путем выставления счета и направления его </w:t>
      </w:r>
      <w:proofErr w:type="gramStart"/>
      <w:r w:rsidRPr="003A6DCB">
        <w:rPr>
          <w:rFonts w:ascii="Times New Roman" w:hAnsi="Times New Roman" w:cs="Times New Roman"/>
          <w:sz w:val="20"/>
          <w:szCs w:val="20"/>
        </w:rPr>
        <w:t>скан-копии</w:t>
      </w:r>
      <w:proofErr w:type="gramEnd"/>
      <w:r w:rsidRPr="003A6DCB">
        <w:rPr>
          <w:rFonts w:ascii="Times New Roman" w:hAnsi="Times New Roman" w:cs="Times New Roman"/>
          <w:sz w:val="20"/>
          <w:szCs w:val="20"/>
        </w:rPr>
        <w:t xml:space="preserve"> Покупателю по электронной почте. Поставщик вправе утвердить Заявку Покупателя, как в полном объеме, так и частично. </w:t>
      </w:r>
    </w:p>
    <w:p w14:paraId="63FA5AE9" w14:textId="0D61690D" w:rsidR="00EF17EB" w:rsidRPr="003A6DCB" w:rsidRDefault="00EF17EB" w:rsidP="000154B4">
      <w:pPr>
        <w:spacing w:after="0" w:line="240" w:lineRule="auto"/>
        <w:ind w:firstLine="284"/>
        <w:jc w:val="both"/>
        <w:rPr>
          <w:rFonts w:ascii="Times New Roman" w:hAnsi="Times New Roman" w:cs="Times New Roman"/>
          <w:sz w:val="20"/>
          <w:szCs w:val="20"/>
        </w:rPr>
      </w:pPr>
      <w:r w:rsidRPr="003A6DCB">
        <w:rPr>
          <w:rFonts w:ascii="Times New Roman" w:hAnsi="Times New Roman" w:cs="Times New Roman"/>
          <w:sz w:val="20"/>
          <w:szCs w:val="20"/>
        </w:rPr>
        <w:t xml:space="preserve">1.7.3. </w:t>
      </w:r>
      <w:r w:rsidR="00DD3A20" w:rsidRPr="003A6DCB">
        <w:rPr>
          <w:rFonts w:ascii="Times New Roman" w:hAnsi="Times New Roman" w:cs="Times New Roman"/>
          <w:sz w:val="20"/>
          <w:szCs w:val="20"/>
        </w:rPr>
        <w:t xml:space="preserve">Одновременно с направлением </w:t>
      </w:r>
      <w:proofErr w:type="gramStart"/>
      <w:r w:rsidR="00DD3A20" w:rsidRPr="003A6DCB">
        <w:rPr>
          <w:rFonts w:ascii="Times New Roman" w:hAnsi="Times New Roman" w:cs="Times New Roman"/>
          <w:sz w:val="20"/>
          <w:szCs w:val="20"/>
        </w:rPr>
        <w:t>скан-копии</w:t>
      </w:r>
      <w:proofErr w:type="gramEnd"/>
      <w:r w:rsidR="00DD3A20" w:rsidRPr="003A6DCB">
        <w:rPr>
          <w:rFonts w:ascii="Times New Roman" w:hAnsi="Times New Roman" w:cs="Times New Roman"/>
          <w:sz w:val="20"/>
          <w:szCs w:val="20"/>
        </w:rPr>
        <w:t xml:space="preserve"> счета </w:t>
      </w:r>
      <w:r w:rsidRPr="003A6DCB">
        <w:rPr>
          <w:rFonts w:ascii="Times New Roman" w:hAnsi="Times New Roman" w:cs="Times New Roman"/>
          <w:sz w:val="20"/>
          <w:szCs w:val="20"/>
        </w:rPr>
        <w:t>Поставщик информирует Покупателя о согласованной дате поставки Товара. Согласованная Поставщиком дата поставки может отличаться от предполагаемой даты, указанной Покупателем в Заявке.</w:t>
      </w:r>
    </w:p>
    <w:p w14:paraId="167E7C42" w14:textId="258C3FCD" w:rsidR="00EF17EB" w:rsidRPr="003A6DCB" w:rsidRDefault="00EF17EB" w:rsidP="000154B4">
      <w:pPr>
        <w:spacing w:after="0" w:line="240" w:lineRule="auto"/>
        <w:ind w:firstLine="284"/>
        <w:jc w:val="both"/>
        <w:rPr>
          <w:rFonts w:ascii="Times New Roman" w:hAnsi="Times New Roman" w:cs="Times New Roman"/>
          <w:sz w:val="20"/>
          <w:szCs w:val="20"/>
        </w:rPr>
      </w:pPr>
      <w:r w:rsidRPr="003A6DCB">
        <w:rPr>
          <w:rFonts w:ascii="Times New Roman" w:hAnsi="Times New Roman" w:cs="Times New Roman"/>
          <w:sz w:val="20"/>
          <w:szCs w:val="20"/>
        </w:rPr>
        <w:t>1.7.4. Поставщик вправе отказать в утверждении Заявки Покупателя в случае нарушения Покупателем условий оплаты Товара по ранее утвержденным Заявкам и/или наличии задолженности Покупателя перед Поставщиком, что не будет считаться нарушением со стороны Поставщика. При этом последующая поставка Товара возможна только после полного погашения  задолженности Покупателя перед Поставщиком.</w:t>
      </w:r>
    </w:p>
    <w:p w14:paraId="0D719AC4" w14:textId="77777777" w:rsidR="003A6DCB" w:rsidRDefault="003A6DCB" w:rsidP="00EF17EB">
      <w:pPr>
        <w:spacing w:after="0" w:line="240" w:lineRule="auto"/>
        <w:jc w:val="center"/>
        <w:rPr>
          <w:rFonts w:ascii="Times New Roman" w:hAnsi="Times New Roman" w:cs="Times New Roman"/>
          <w:b/>
          <w:sz w:val="20"/>
          <w:szCs w:val="20"/>
        </w:rPr>
      </w:pPr>
    </w:p>
    <w:p w14:paraId="5A4AF9D0" w14:textId="77777777" w:rsidR="00EF17EB" w:rsidRPr="003A6DCB" w:rsidRDefault="00EF17EB" w:rsidP="00EF17EB">
      <w:pPr>
        <w:spacing w:after="0" w:line="240" w:lineRule="auto"/>
        <w:jc w:val="center"/>
        <w:rPr>
          <w:rFonts w:ascii="Times New Roman" w:hAnsi="Times New Roman" w:cs="Times New Roman"/>
          <w:b/>
          <w:sz w:val="20"/>
          <w:szCs w:val="20"/>
        </w:rPr>
      </w:pPr>
      <w:r w:rsidRPr="003A6DCB">
        <w:rPr>
          <w:rFonts w:ascii="Times New Roman" w:hAnsi="Times New Roman" w:cs="Times New Roman"/>
          <w:b/>
          <w:sz w:val="20"/>
          <w:szCs w:val="20"/>
        </w:rPr>
        <w:t>2. ПРАВА И ОБЯЗАННОСТИ СТОРОН</w:t>
      </w:r>
    </w:p>
    <w:p w14:paraId="095E8BA4" w14:textId="77777777" w:rsidR="00EF17EB" w:rsidRPr="003A6DCB" w:rsidRDefault="00EF17EB" w:rsidP="00EF17EB">
      <w:pPr>
        <w:spacing w:after="0" w:line="240" w:lineRule="auto"/>
        <w:jc w:val="both"/>
        <w:rPr>
          <w:rFonts w:ascii="Times New Roman" w:hAnsi="Times New Roman" w:cs="Times New Roman"/>
          <w:b/>
          <w:sz w:val="20"/>
          <w:szCs w:val="20"/>
        </w:rPr>
      </w:pPr>
      <w:r w:rsidRPr="003A6DCB">
        <w:rPr>
          <w:rFonts w:ascii="Times New Roman" w:hAnsi="Times New Roman" w:cs="Times New Roman"/>
          <w:b/>
          <w:sz w:val="20"/>
          <w:szCs w:val="20"/>
        </w:rPr>
        <w:t>2.1.Поставщик обязуется:</w:t>
      </w:r>
    </w:p>
    <w:p w14:paraId="0B1FB559"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xml:space="preserve">2.1.1. Поставлять Товары с относящейся к ним документацией: </w:t>
      </w:r>
    </w:p>
    <w:p w14:paraId="5A7CD599" w14:textId="43B1AA68"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w:t>
      </w:r>
      <w:r w:rsidR="0090744E">
        <w:rPr>
          <w:rFonts w:ascii="Times New Roman" w:hAnsi="Times New Roman" w:cs="Times New Roman"/>
          <w:sz w:val="20"/>
          <w:szCs w:val="20"/>
        </w:rPr>
        <w:t xml:space="preserve"> </w:t>
      </w:r>
      <w:r w:rsidR="00DD3A20">
        <w:rPr>
          <w:rFonts w:ascii="Times New Roman" w:hAnsi="Times New Roman" w:cs="Times New Roman"/>
          <w:sz w:val="20"/>
          <w:szCs w:val="20"/>
        </w:rPr>
        <w:t xml:space="preserve"> </w:t>
      </w:r>
      <w:r w:rsidRPr="003A6DCB">
        <w:rPr>
          <w:rFonts w:ascii="Times New Roman" w:hAnsi="Times New Roman" w:cs="Times New Roman"/>
          <w:sz w:val="20"/>
          <w:szCs w:val="20"/>
        </w:rPr>
        <w:t xml:space="preserve">санитарно-эпидемиологическое заключение (копия); </w:t>
      </w:r>
    </w:p>
    <w:p w14:paraId="021B2641" w14:textId="7D6C6D7F"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w:t>
      </w:r>
      <w:r w:rsidR="00DD3A20">
        <w:rPr>
          <w:rFonts w:ascii="Times New Roman" w:hAnsi="Times New Roman" w:cs="Times New Roman"/>
          <w:sz w:val="20"/>
          <w:szCs w:val="20"/>
        </w:rPr>
        <w:t xml:space="preserve"> </w:t>
      </w:r>
      <w:r w:rsidR="0090744E">
        <w:rPr>
          <w:rFonts w:ascii="Times New Roman" w:hAnsi="Times New Roman" w:cs="Times New Roman"/>
          <w:sz w:val="20"/>
          <w:szCs w:val="20"/>
        </w:rPr>
        <w:t xml:space="preserve"> </w:t>
      </w:r>
      <w:r w:rsidRPr="003A6DCB">
        <w:rPr>
          <w:rFonts w:ascii="Times New Roman" w:hAnsi="Times New Roman" w:cs="Times New Roman"/>
          <w:sz w:val="20"/>
          <w:szCs w:val="20"/>
        </w:rPr>
        <w:t xml:space="preserve">сертификат соответствия и/или документы добровольной сертификации (копия); </w:t>
      </w:r>
    </w:p>
    <w:p w14:paraId="66972CA8" w14:textId="5228AC72"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w:t>
      </w:r>
      <w:r w:rsidR="0090744E">
        <w:rPr>
          <w:rFonts w:ascii="Times New Roman" w:hAnsi="Times New Roman" w:cs="Times New Roman"/>
          <w:sz w:val="20"/>
          <w:szCs w:val="20"/>
        </w:rPr>
        <w:t xml:space="preserve"> </w:t>
      </w:r>
      <w:r w:rsidR="00DD3A20">
        <w:rPr>
          <w:rFonts w:ascii="Times New Roman" w:hAnsi="Times New Roman" w:cs="Times New Roman"/>
          <w:sz w:val="20"/>
          <w:szCs w:val="20"/>
        </w:rPr>
        <w:t xml:space="preserve"> </w:t>
      </w:r>
      <w:r w:rsidRPr="003A6DCB">
        <w:rPr>
          <w:rFonts w:ascii="Times New Roman" w:hAnsi="Times New Roman" w:cs="Times New Roman"/>
          <w:sz w:val="20"/>
          <w:szCs w:val="20"/>
        </w:rPr>
        <w:t xml:space="preserve">товарная накладная (по форме ТОРГ-12) (оригинал); </w:t>
      </w:r>
    </w:p>
    <w:p w14:paraId="509906D8" w14:textId="35712F19"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w:t>
      </w:r>
      <w:r w:rsidR="00DD3A20">
        <w:rPr>
          <w:rFonts w:ascii="Times New Roman" w:hAnsi="Times New Roman" w:cs="Times New Roman"/>
          <w:sz w:val="20"/>
          <w:szCs w:val="20"/>
        </w:rPr>
        <w:t xml:space="preserve"> </w:t>
      </w:r>
      <w:r w:rsidR="0090744E">
        <w:rPr>
          <w:rFonts w:ascii="Times New Roman" w:hAnsi="Times New Roman" w:cs="Times New Roman"/>
          <w:sz w:val="20"/>
          <w:szCs w:val="20"/>
        </w:rPr>
        <w:t xml:space="preserve"> </w:t>
      </w:r>
      <w:r w:rsidRPr="003A6DCB">
        <w:rPr>
          <w:rFonts w:ascii="Times New Roman" w:hAnsi="Times New Roman" w:cs="Times New Roman"/>
          <w:sz w:val="20"/>
          <w:szCs w:val="20"/>
        </w:rPr>
        <w:t xml:space="preserve">счет-фактура (оригинал); </w:t>
      </w:r>
    </w:p>
    <w:p w14:paraId="19A866D6" w14:textId="529A81F4"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w:t>
      </w:r>
      <w:r w:rsidR="0090744E">
        <w:rPr>
          <w:rFonts w:ascii="Times New Roman" w:hAnsi="Times New Roman" w:cs="Times New Roman"/>
          <w:sz w:val="20"/>
          <w:szCs w:val="20"/>
        </w:rPr>
        <w:t xml:space="preserve"> </w:t>
      </w:r>
      <w:r w:rsidRPr="003A6DCB">
        <w:rPr>
          <w:rFonts w:ascii="Times New Roman" w:hAnsi="Times New Roman" w:cs="Times New Roman"/>
          <w:sz w:val="20"/>
          <w:szCs w:val="20"/>
        </w:rPr>
        <w:t xml:space="preserve">транспортная накладная (оригинал) или товарно-транспортная накладная (по запросу Покупателя) (оригинал). </w:t>
      </w:r>
    </w:p>
    <w:p w14:paraId="6C7DD577" w14:textId="77777777" w:rsidR="00EF17EB" w:rsidRPr="003A6DCB" w:rsidRDefault="00EF17EB" w:rsidP="00EF17EB">
      <w:pPr>
        <w:spacing w:after="0" w:line="240" w:lineRule="auto"/>
        <w:jc w:val="both"/>
        <w:rPr>
          <w:rFonts w:ascii="Times New Roman" w:hAnsi="Times New Roman" w:cs="Times New Roman"/>
          <w:b/>
          <w:sz w:val="20"/>
          <w:szCs w:val="20"/>
        </w:rPr>
      </w:pPr>
      <w:r w:rsidRPr="003A6DCB">
        <w:rPr>
          <w:rFonts w:ascii="Times New Roman" w:hAnsi="Times New Roman" w:cs="Times New Roman"/>
          <w:b/>
          <w:sz w:val="20"/>
          <w:szCs w:val="20"/>
        </w:rPr>
        <w:t xml:space="preserve">2.2. Покупатель обязуется: </w:t>
      </w:r>
    </w:p>
    <w:p w14:paraId="32731923" w14:textId="77777777" w:rsidR="00EF17EB" w:rsidRPr="003A6DCB" w:rsidRDefault="00EF17EB" w:rsidP="000154B4">
      <w:pPr>
        <w:spacing w:after="0" w:line="240" w:lineRule="auto"/>
        <w:ind w:firstLine="284"/>
        <w:jc w:val="both"/>
        <w:rPr>
          <w:rFonts w:ascii="Times New Roman" w:hAnsi="Times New Roman" w:cs="Times New Roman"/>
          <w:sz w:val="20"/>
          <w:szCs w:val="20"/>
        </w:rPr>
      </w:pPr>
      <w:r w:rsidRPr="003A6DCB">
        <w:rPr>
          <w:rFonts w:ascii="Times New Roman" w:hAnsi="Times New Roman" w:cs="Times New Roman"/>
          <w:sz w:val="20"/>
          <w:szCs w:val="20"/>
        </w:rPr>
        <w:t xml:space="preserve">2.2.1. Производить оплату Товара в срок, указанный в п.3.2. Договора. </w:t>
      </w:r>
    </w:p>
    <w:p w14:paraId="04982491" w14:textId="77777777" w:rsidR="00EF17EB" w:rsidRPr="003A6DCB" w:rsidRDefault="00EF17EB" w:rsidP="000154B4">
      <w:pPr>
        <w:spacing w:after="0" w:line="240" w:lineRule="auto"/>
        <w:ind w:firstLine="284"/>
        <w:jc w:val="both"/>
        <w:rPr>
          <w:rFonts w:ascii="Times New Roman" w:hAnsi="Times New Roman" w:cs="Times New Roman"/>
          <w:sz w:val="20"/>
          <w:szCs w:val="20"/>
        </w:rPr>
      </w:pPr>
      <w:r w:rsidRPr="003A6DCB">
        <w:rPr>
          <w:rFonts w:ascii="Times New Roman" w:hAnsi="Times New Roman" w:cs="Times New Roman"/>
          <w:sz w:val="20"/>
          <w:szCs w:val="20"/>
        </w:rPr>
        <w:lastRenderedPageBreak/>
        <w:t xml:space="preserve">2.2.2.Обеспечивать приемку Товара на складе Поставщика или на своем складе уполномоченными лицами (лицами, имеющими и предоставившими подлинник доверенности на подписание документов и приемку </w:t>
      </w:r>
      <w:proofErr w:type="gramStart"/>
      <w:r w:rsidRPr="003A6DCB">
        <w:rPr>
          <w:rFonts w:ascii="Times New Roman" w:hAnsi="Times New Roman" w:cs="Times New Roman"/>
          <w:sz w:val="20"/>
          <w:szCs w:val="20"/>
        </w:rPr>
        <w:t>Товара</w:t>
      </w:r>
      <w:proofErr w:type="gramEnd"/>
      <w:r w:rsidRPr="003A6DCB">
        <w:rPr>
          <w:rFonts w:ascii="Times New Roman" w:hAnsi="Times New Roman" w:cs="Times New Roman"/>
          <w:sz w:val="20"/>
          <w:szCs w:val="20"/>
        </w:rPr>
        <w:t xml:space="preserve"> и удостоверение личности, или лицом, действующим от имени Покупателя без доверенности). В случае не передачи представителем Покупателя Поставщику (представителю Поставщика) подлинника доверенности на приемку Товара, или документа (его нотариально удостоверенной копии), подтверждающего право действовать от имени Покупателя без доверенности, Поставщик вправе не отгружать Товар. </w:t>
      </w:r>
    </w:p>
    <w:p w14:paraId="5BBF81C7" w14:textId="77777777" w:rsidR="00EF17EB" w:rsidRPr="003A6DCB" w:rsidRDefault="00EF17EB" w:rsidP="00EF17EB">
      <w:pPr>
        <w:spacing w:after="0" w:line="240" w:lineRule="auto"/>
        <w:jc w:val="both"/>
        <w:rPr>
          <w:rFonts w:ascii="Times New Roman" w:hAnsi="Times New Roman" w:cs="Times New Roman"/>
          <w:b/>
          <w:sz w:val="20"/>
          <w:szCs w:val="20"/>
        </w:rPr>
      </w:pPr>
    </w:p>
    <w:p w14:paraId="5CE2847C" w14:textId="77777777" w:rsidR="00EF17EB" w:rsidRPr="003A6DCB" w:rsidRDefault="00EF17EB" w:rsidP="00EF17EB">
      <w:pPr>
        <w:spacing w:after="0" w:line="240" w:lineRule="auto"/>
        <w:jc w:val="center"/>
        <w:rPr>
          <w:rFonts w:ascii="Times New Roman" w:hAnsi="Times New Roman" w:cs="Times New Roman"/>
          <w:b/>
          <w:sz w:val="20"/>
          <w:szCs w:val="20"/>
        </w:rPr>
      </w:pPr>
      <w:r w:rsidRPr="003A6DCB">
        <w:rPr>
          <w:rFonts w:ascii="Times New Roman" w:hAnsi="Times New Roman" w:cs="Times New Roman"/>
          <w:b/>
          <w:sz w:val="20"/>
          <w:szCs w:val="20"/>
        </w:rPr>
        <w:t>3. ЦЕНА ДОГОВОРА И ПОРЯДОК РАСЧЕТОВ</w:t>
      </w:r>
    </w:p>
    <w:p w14:paraId="7901770A" w14:textId="3C3E6066" w:rsidR="00EF17EB" w:rsidRPr="003A6DCB" w:rsidRDefault="00EF17EB" w:rsidP="00EF17EB">
      <w:pPr>
        <w:spacing w:after="0" w:line="240" w:lineRule="auto"/>
        <w:jc w:val="both"/>
        <w:rPr>
          <w:rFonts w:ascii="Times New Roman" w:hAnsi="Times New Roman" w:cs="Times New Roman"/>
          <w:b/>
          <w:sz w:val="20"/>
          <w:szCs w:val="20"/>
        </w:rPr>
      </w:pPr>
      <w:r w:rsidRPr="003A6DCB">
        <w:rPr>
          <w:rFonts w:ascii="Times New Roman" w:hAnsi="Times New Roman" w:cs="Times New Roman"/>
          <w:sz w:val="20"/>
          <w:szCs w:val="20"/>
        </w:rPr>
        <w:t>3.1.</w:t>
      </w:r>
      <w:r w:rsidR="00DD3A20">
        <w:rPr>
          <w:rFonts w:ascii="Times New Roman" w:hAnsi="Times New Roman" w:cs="Times New Roman"/>
          <w:sz w:val="20"/>
          <w:szCs w:val="20"/>
        </w:rPr>
        <w:t xml:space="preserve"> </w:t>
      </w:r>
      <w:r w:rsidRPr="003A6DCB">
        <w:rPr>
          <w:rFonts w:ascii="Times New Roman" w:hAnsi="Times New Roman" w:cs="Times New Roman"/>
          <w:sz w:val="20"/>
          <w:szCs w:val="20"/>
        </w:rPr>
        <w:t xml:space="preserve">Цена Договора определяется путем суммирования стоимости всего поставленного Поставщиком Товара за весь срок действия настоящего Договора. </w:t>
      </w:r>
    </w:p>
    <w:p w14:paraId="4840AD59" w14:textId="1C8ED9D8" w:rsidR="00EF17EB" w:rsidRPr="003A6DCB" w:rsidRDefault="00EF17EB" w:rsidP="00DD3A20">
      <w:pPr>
        <w:pStyle w:val="ConsNormal"/>
        <w:widowControl/>
        <w:ind w:right="0" w:firstLine="0"/>
        <w:jc w:val="both"/>
        <w:rPr>
          <w:rFonts w:ascii="Times New Roman" w:eastAsiaTheme="minorHAnsi" w:hAnsi="Times New Roman" w:cs="Times New Roman"/>
          <w:lang w:eastAsia="en-US"/>
        </w:rPr>
      </w:pPr>
      <w:r w:rsidRPr="003A6DCB">
        <w:rPr>
          <w:rFonts w:ascii="Times New Roman" w:hAnsi="Times New Roman" w:cs="Times New Roman"/>
        </w:rPr>
        <w:t>3</w:t>
      </w:r>
      <w:r w:rsidR="00DD3A20">
        <w:rPr>
          <w:rFonts w:ascii="Times New Roman" w:eastAsiaTheme="minorHAnsi" w:hAnsi="Times New Roman" w:cs="Times New Roman"/>
          <w:lang w:eastAsia="en-US"/>
        </w:rPr>
        <w:t xml:space="preserve">.2. </w:t>
      </w:r>
      <w:r w:rsidRPr="003A6DCB">
        <w:rPr>
          <w:rFonts w:ascii="Times New Roman" w:eastAsiaTheme="minorHAnsi" w:hAnsi="Times New Roman" w:cs="Times New Roman"/>
          <w:lang w:eastAsia="en-US"/>
        </w:rPr>
        <w:t xml:space="preserve">Покупатель производит оплату Товара на условиях 100% предоплаты, в течение 5 (пяти) банковских дней </w:t>
      </w:r>
      <w:proofErr w:type="gramStart"/>
      <w:r w:rsidRPr="003A6DCB">
        <w:rPr>
          <w:rFonts w:ascii="Times New Roman" w:eastAsiaTheme="minorHAnsi" w:hAnsi="Times New Roman" w:cs="Times New Roman"/>
          <w:lang w:eastAsia="en-US"/>
        </w:rPr>
        <w:t>с даты выставления</w:t>
      </w:r>
      <w:proofErr w:type="gramEnd"/>
      <w:r w:rsidRPr="003A6DCB">
        <w:rPr>
          <w:rFonts w:ascii="Times New Roman" w:eastAsiaTheme="minorHAnsi" w:hAnsi="Times New Roman" w:cs="Times New Roman"/>
          <w:lang w:eastAsia="en-US"/>
        </w:rPr>
        <w:t xml:space="preserve"> счета Поставщиком. Оплату за Товар Покупатель производит за каждую поставляемую партию, в полном объеме по Ценам, действующим на дату поставки Товара. </w:t>
      </w:r>
    </w:p>
    <w:p w14:paraId="74470CC4" w14:textId="77777777" w:rsidR="00EF17EB" w:rsidRPr="003A6DCB" w:rsidRDefault="00EF17EB" w:rsidP="00DD3A20">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xml:space="preserve">3.3. Цена на Товар указывается в счетах, в счет-фактурах, в товарных накладных. Цена на Товар указывается в рублях. </w:t>
      </w:r>
    </w:p>
    <w:p w14:paraId="64C1A872" w14:textId="77777777" w:rsidR="00EF17EB" w:rsidRPr="003A6DCB" w:rsidRDefault="00EF17EB" w:rsidP="00DD3A20">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3.4</w:t>
      </w:r>
      <w:r w:rsidR="0012324F" w:rsidRPr="00DD3A20">
        <w:rPr>
          <w:rFonts w:ascii="Times New Roman" w:hAnsi="Times New Roman" w:cs="Times New Roman"/>
          <w:sz w:val="20"/>
          <w:szCs w:val="20"/>
        </w:rPr>
        <w:t xml:space="preserve">. </w:t>
      </w:r>
      <w:r w:rsidRPr="003A6DCB">
        <w:rPr>
          <w:rFonts w:ascii="Times New Roman" w:hAnsi="Times New Roman" w:cs="Times New Roman"/>
          <w:sz w:val="20"/>
          <w:szCs w:val="20"/>
        </w:rPr>
        <w:t xml:space="preserve">Оплата Товара производится Покупателем платежным поручением путем перечисления денежных средств на расчетный счет Поставщика. Обязательство Покупателя по оплате за Товар считается исполненным с даты зачисления денежной суммы на расчётный счёт Поставщика. При оплате Товара Покупатель обязан указать в платежном поручении назначение платежа следующим образом: «Оплата за кондитерские изделия по счету №______ от _______ по Договору №___________ от ___________г.». </w:t>
      </w:r>
    </w:p>
    <w:p w14:paraId="74681752" w14:textId="77777777" w:rsidR="00EF17EB" w:rsidRPr="003A6DCB" w:rsidRDefault="00EF17EB" w:rsidP="00DD3A20">
      <w:pPr>
        <w:spacing w:after="0" w:line="240" w:lineRule="auto"/>
        <w:jc w:val="both"/>
        <w:rPr>
          <w:rFonts w:ascii="Times New Roman" w:hAnsi="Times New Roman" w:cs="Times New Roman"/>
          <w:sz w:val="20"/>
          <w:szCs w:val="20"/>
        </w:rPr>
      </w:pPr>
      <w:r w:rsidRPr="003A6DCB">
        <w:rPr>
          <w:rFonts w:ascii="Times New Roman" w:hAnsi="Times New Roman" w:cs="Times New Roman"/>
          <w:bCs/>
          <w:sz w:val="20"/>
          <w:szCs w:val="20"/>
        </w:rPr>
        <w:t>3.5.</w:t>
      </w:r>
      <w:r w:rsidRPr="003A6DCB">
        <w:rPr>
          <w:rFonts w:ascii="Times New Roman" w:hAnsi="Times New Roman" w:cs="Times New Roman"/>
          <w:b/>
          <w:bCs/>
          <w:sz w:val="20"/>
          <w:szCs w:val="20"/>
        </w:rPr>
        <w:t xml:space="preserve"> </w:t>
      </w:r>
      <w:r w:rsidRPr="003A6DCB">
        <w:rPr>
          <w:rFonts w:ascii="Times New Roman" w:hAnsi="Times New Roman" w:cs="Times New Roman"/>
          <w:sz w:val="20"/>
          <w:szCs w:val="20"/>
        </w:rPr>
        <w:t>Стороны ежеквартально составляют и подписывают Акты сверок взаиморасчетов. Поставщик направляет письменный Акт сверки взаиморасчетов Покупателю по итогам поставки Товара за предыдущий отчетный период (квартал), а Покупатель полученный Акт сверки взаиморасчетов (либо возражения по нему) должен подписать и направить Поставщику в течение 5 (пяти) рабочих дней с даты получения от Поставщика. В случае нарушения срока направления подписанного Акта сверки взаиморасчетов Поставщику, по истечении месяца с момента его получения Покупателем Акт сверки взаиморасчетов считается согласованным со стороны Покупателя без возражений.</w:t>
      </w:r>
    </w:p>
    <w:p w14:paraId="585392EF" w14:textId="77777777" w:rsidR="00EF17EB" w:rsidRPr="003A6DCB" w:rsidRDefault="00EF17EB" w:rsidP="00DD3A20">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xml:space="preserve">3.6. Поставщик обязуется уведомлять Покупателя об изменении цен на поставляемый Товар  в письменной форме: </w:t>
      </w:r>
    </w:p>
    <w:p w14:paraId="1938B544" w14:textId="19D56E99" w:rsidR="00EF17EB" w:rsidRPr="003A6DCB" w:rsidRDefault="00EF17EB" w:rsidP="00DD3A20">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w:t>
      </w:r>
      <w:r w:rsidR="00DD3A20">
        <w:rPr>
          <w:rFonts w:ascii="Times New Roman" w:hAnsi="Times New Roman" w:cs="Times New Roman"/>
          <w:sz w:val="20"/>
          <w:szCs w:val="20"/>
        </w:rPr>
        <w:t xml:space="preserve"> </w:t>
      </w:r>
      <w:r w:rsidRPr="003A6DCB">
        <w:rPr>
          <w:rFonts w:ascii="Times New Roman" w:hAnsi="Times New Roman" w:cs="Times New Roman"/>
          <w:sz w:val="20"/>
          <w:szCs w:val="20"/>
        </w:rPr>
        <w:t xml:space="preserve">Товара торговой марки ЛОТТЕ – за 30 (тридцать)  календарных дней, </w:t>
      </w:r>
    </w:p>
    <w:p w14:paraId="2F8EAE65" w14:textId="2C009436" w:rsidR="00EF17EB" w:rsidRPr="003A6DCB" w:rsidRDefault="00EF17EB" w:rsidP="00DD3A20">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w:t>
      </w:r>
      <w:r w:rsidR="00DD3A20">
        <w:rPr>
          <w:rFonts w:ascii="Times New Roman" w:hAnsi="Times New Roman" w:cs="Times New Roman"/>
          <w:sz w:val="20"/>
          <w:szCs w:val="20"/>
        </w:rPr>
        <w:t xml:space="preserve"> </w:t>
      </w:r>
      <w:r w:rsidRPr="003A6DCB">
        <w:rPr>
          <w:rFonts w:ascii="Times New Roman" w:hAnsi="Times New Roman" w:cs="Times New Roman"/>
          <w:sz w:val="20"/>
          <w:szCs w:val="20"/>
        </w:rPr>
        <w:t xml:space="preserve">Товара торговой марки РАХАТ – за 4 (четыре) календарных дня, </w:t>
      </w:r>
    </w:p>
    <w:p w14:paraId="0FC5377B" w14:textId="77777777" w:rsidR="00EF17EB" w:rsidRPr="003A6DCB" w:rsidRDefault="00EF17EB" w:rsidP="00DD3A20">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xml:space="preserve">до даты вступления новых цен. </w:t>
      </w:r>
    </w:p>
    <w:p w14:paraId="1BEE148C" w14:textId="77777777" w:rsidR="00EF17EB" w:rsidRPr="003A6DCB" w:rsidRDefault="00EF17EB" w:rsidP="00DD3A20">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Уведомление Покупателя осуществляется путем направления ему Поставщиком Приложения № 1 и/или Приложения № 2 к настоящему Договору в новой редакции. При этом не требуется утверждения (согласования) Покупателем изменения Цены на Товар, а также подписания Приложения № 1 и/или Приложения № 2 к настоящему Договору в новой редакции.</w:t>
      </w:r>
    </w:p>
    <w:p w14:paraId="1796EE71" w14:textId="77777777" w:rsidR="00F926EC" w:rsidRPr="003A6DCB" w:rsidRDefault="00F926EC" w:rsidP="00EF17EB">
      <w:pPr>
        <w:spacing w:after="0" w:line="240" w:lineRule="auto"/>
        <w:jc w:val="both"/>
        <w:rPr>
          <w:rFonts w:ascii="Times New Roman" w:hAnsi="Times New Roman" w:cs="Times New Roman"/>
          <w:sz w:val="20"/>
          <w:szCs w:val="20"/>
        </w:rPr>
      </w:pPr>
    </w:p>
    <w:p w14:paraId="144625A4" w14:textId="77777777" w:rsidR="00EF17EB" w:rsidRPr="003A6DCB" w:rsidRDefault="00EF17EB" w:rsidP="00EF17EB">
      <w:pPr>
        <w:spacing w:after="0" w:line="240" w:lineRule="auto"/>
        <w:ind w:hanging="30"/>
        <w:jc w:val="center"/>
        <w:rPr>
          <w:rFonts w:ascii="Times New Roman" w:hAnsi="Times New Roman" w:cs="Times New Roman"/>
          <w:b/>
          <w:sz w:val="20"/>
          <w:szCs w:val="20"/>
        </w:rPr>
      </w:pPr>
      <w:r w:rsidRPr="003A6DCB">
        <w:rPr>
          <w:rFonts w:ascii="Times New Roman" w:hAnsi="Times New Roman" w:cs="Times New Roman"/>
          <w:b/>
          <w:sz w:val="20"/>
          <w:szCs w:val="20"/>
        </w:rPr>
        <w:t>4.  СКИДКИ</w:t>
      </w:r>
    </w:p>
    <w:p w14:paraId="621ECE15" w14:textId="77777777" w:rsidR="00EF17EB" w:rsidRPr="003A6DCB" w:rsidRDefault="00EF17EB" w:rsidP="00EF17EB">
      <w:pPr>
        <w:pStyle w:val="a3"/>
        <w:ind w:left="0"/>
        <w:jc w:val="both"/>
        <w:rPr>
          <w:rFonts w:ascii="Times New Roman" w:hAnsi="Times New Roman"/>
          <w:sz w:val="20"/>
          <w:szCs w:val="20"/>
        </w:rPr>
      </w:pPr>
      <w:r w:rsidRPr="003A6DCB">
        <w:rPr>
          <w:rFonts w:ascii="Times New Roman" w:hAnsi="Times New Roman"/>
          <w:sz w:val="20"/>
          <w:szCs w:val="20"/>
        </w:rPr>
        <w:t xml:space="preserve">4.1. Поставщик вправе предоставить Покупателю скидки на Цену Товара при выполнении Покупателем следующих условий: </w:t>
      </w:r>
    </w:p>
    <w:p w14:paraId="52D4DCBC" w14:textId="2D42B109" w:rsidR="00EF17EB" w:rsidRPr="003A6DCB" w:rsidRDefault="00EF17EB" w:rsidP="00DD3A20">
      <w:pPr>
        <w:spacing w:after="0" w:line="240" w:lineRule="auto"/>
        <w:ind w:left="-15" w:firstLine="299"/>
        <w:jc w:val="both"/>
        <w:rPr>
          <w:rFonts w:ascii="Times New Roman" w:hAnsi="Times New Roman" w:cs="Times New Roman"/>
          <w:sz w:val="20"/>
          <w:szCs w:val="20"/>
        </w:rPr>
      </w:pPr>
      <w:r w:rsidRPr="003A6DCB">
        <w:rPr>
          <w:rFonts w:ascii="Times New Roman" w:hAnsi="Times New Roman" w:cs="Times New Roman"/>
          <w:sz w:val="20"/>
          <w:szCs w:val="20"/>
        </w:rPr>
        <w:t xml:space="preserve">4.1.1. При условии 100% предоплаты и самовывоза Покупателем Товара торговой марки ЛОТТЕ со склада Поставщика, – в размере 8% (восемь процентов) от договорной Цены Товара (без НДС). </w:t>
      </w:r>
    </w:p>
    <w:p w14:paraId="4B2501B8" w14:textId="5F27F3E8" w:rsidR="00EF17EB" w:rsidRPr="003A6DCB" w:rsidRDefault="00EF17EB" w:rsidP="00DD3A20">
      <w:pPr>
        <w:spacing w:after="0" w:line="240" w:lineRule="auto"/>
        <w:ind w:left="-15" w:firstLine="299"/>
        <w:jc w:val="both"/>
        <w:rPr>
          <w:rFonts w:ascii="Times New Roman" w:hAnsi="Times New Roman"/>
          <w:sz w:val="20"/>
          <w:szCs w:val="20"/>
        </w:rPr>
      </w:pPr>
      <w:r w:rsidRPr="003A6DCB">
        <w:rPr>
          <w:rFonts w:ascii="Times New Roman" w:hAnsi="Times New Roman"/>
          <w:sz w:val="20"/>
          <w:szCs w:val="20"/>
        </w:rPr>
        <w:t>4.1.2. При приобретении Покупателем Товара торговой марки ЛОТТЕ в течение 1 (одного) календарного месяца общей стоимостью 350 000 (Триста пятьдесят тысяч) руб. 00 коп</w:t>
      </w:r>
      <w:proofErr w:type="gramStart"/>
      <w:r w:rsidRPr="003A6DCB">
        <w:rPr>
          <w:rFonts w:ascii="Times New Roman" w:hAnsi="Times New Roman"/>
          <w:sz w:val="20"/>
          <w:szCs w:val="20"/>
        </w:rPr>
        <w:t>.</w:t>
      </w:r>
      <w:proofErr w:type="gramEnd"/>
      <w:r w:rsidRPr="003A6DCB">
        <w:rPr>
          <w:rFonts w:ascii="Times New Roman" w:hAnsi="Times New Roman"/>
          <w:sz w:val="20"/>
          <w:szCs w:val="20"/>
        </w:rPr>
        <w:t xml:space="preserve"> (</w:t>
      </w:r>
      <w:proofErr w:type="gramStart"/>
      <w:r w:rsidRPr="003A6DCB">
        <w:rPr>
          <w:rFonts w:ascii="Times New Roman" w:hAnsi="Times New Roman"/>
          <w:sz w:val="20"/>
          <w:szCs w:val="20"/>
        </w:rPr>
        <w:t>в</w:t>
      </w:r>
      <w:proofErr w:type="gramEnd"/>
      <w:r w:rsidRPr="003A6DCB">
        <w:rPr>
          <w:rFonts w:ascii="Times New Roman" w:hAnsi="Times New Roman"/>
          <w:sz w:val="20"/>
          <w:szCs w:val="20"/>
        </w:rPr>
        <w:t xml:space="preserve"> </w:t>
      </w:r>
      <w:proofErr w:type="spellStart"/>
      <w:r w:rsidRPr="003A6DCB">
        <w:rPr>
          <w:rFonts w:ascii="Times New Roman" w:hAnsi="Times New Roman"/>
          <w:sz w:val="20"/>
          <w:szCs w:val="20"/>
        </w:rPr>
        <w:t>т.ч</w:t>
      </w:r>
      <w:proofErr w:type="spellEnd"/>
      <w:r w:rsidRPr="003A6DCB">
        <w:rPr>
          <w:rFonts w:ascii="Times New Roman" w:hAnsi="Times New Roman"/>
          <w:sz w:val="20"/>
          <w:szCs w:val="20"/>
        </w:rPr>
        <w:t xml:space="preserve">., НДС) и более, – в размере 4%  (четыре  процента) от договорной Цены Товара (без НДС). </w:t>
      </w:r>
    </w:p>
    <w:p w14:paraId="65BFDF7C" w14:textId="603CFF30" w:rsidR="00EF17EB" w:rsidRPr="003A6DCB" w:rsidRDefault="00EF17EB" w:rsidP="00DD3A20">
      <w:pPr>
        <w:spacing w:after="0" w:line="240" w:lineRule="auto"/>
        <w:ind w:left="-15" w:firstLine="299"/>
        <w:jc w:val="both"/>
        <w:rPr>
          <w:rFonts w:ascii="Times New Roman" w:hAnsi="Times New Roman"/>
          <w:sz w:val="20"/>
          <w:szCs w:val="20"/>
        </w:rPr>
      </w:pPr>
      <w:r w:rsidRPr="003A6DCB">
        <w:rPr>
          <w:rFonts w:ascii="Times New Roman" w:hAnsi="Times New Roman"/>
          <w:sz w:val="20"/>
          <w:szCs w:val="20"/>
        </w:rPr>
        <w:t xml:space="preserve">4.1.3. При поставке Товара </w:t>
      </w:r>
      <w:r w:rsidR="00DD3A20" w:rsidRPr="003A6DCB">
        <w:rPr>
          <w:rFonts w:ascii="Times New Roman" w:hAnsi="Times New Roman"/>
          <w:sz w:val="20"/>
          <w:szCs w:val="20"/>
        </w:rPr>
        <w:t>торговой марки</w:t>
      </w:r>
      <w:r w:rsidR="00F926EC" w:rsidRPr="003A6DCB">
        <w:rPr>
          <w:rFonts w:ascii="Times New Roman" w:hAnsi="Times New Roman"/>
          <w:sz w:val="20"/>
          <w:szCs w:val="20"/>
        </w:rPr>
        <w:t xml:space="preserve"> </w:t>
      </w:r>
      <w:r w:rsidRPr="003A6DCB">
        <w:rPr>
          <w:rFonts w:ascii="Times New Roman" w:hAnsi="Times New Roman"/>
          <w:sz w:val="20"/>
          <w:szCs w:val="20"/>
        </w:rPr>
        <w:t xml:space="preserve">РАХАТ Стороны согласовывают скидки в Дополнительных соглашениях к настоящему Договору. </w:t>
      </w:r>
    </w:p>
    <w:p w14:paraId="0CED8A9E" w14:textId="1F16B2ED" w:rsidR="00EF17EB" w:rsidRPr="003A6DCB" w:rsidRDefault="00EF17EB" w:rsidP="00EF17EB">
      <w:pPr>
        <w:pStyle w:val="a3"/>
        <w:tabs>
          <w:tab w:val="left" w:pos="1134"/>
        </w:tabs>
        <w:ind w:left="0"/>
        <w:jc w:val="both"/>
        <w:rPr>
          <w:rFonts w:ascii="Times New Roman" w:hAnsi="Times New Roman"/>
          <w:sz w:val="20"/>
          <w:szCs w:val="20"/>
        </w:rPr>
      </w:pPr>
      <w:r w:rsidRPr="003A6DCB">
        <w:rPr>
          <w:rFonts w:ascii="Times New Roman" w:hAnsi="Times New Roman"/>
          <w:sz w:val="20"/>
          <w:szCs w:val="20"/>
        </w:rPr>
        <w:t>4.2.  Скидка, предусмотренная п. 4.1.2. настоящего Договора, предоставляется Поставщиком Покупателю на следующий календарный  месяц при исполнении объемов заказа за предыдущий календарный месяц. В случае</w:t>
      </w:r>
      <w:proofErr w:type="gramStart"/>
      <w:r w:rsidRPr="003A6DCB">
        <w:rPr>
          <w:rFonts w:ascii="Times New Roman" w:hAnsi="Times New Roman"/>
          <w:sz w:val="20"/>
          <w:szCs w:val="20"/>
        </w:rPr>
        <w:t>,</w:t>
      </w:r>
      <w:proofErr w:type="gramEnd"/>
      <w:r w:rsidRPr="003A6DCB">
        <w:rPr>
          <w:rFonts w:ascii="Times New Roman" w:hAnsi="Times New Roman"/>
          <w:sz w:val="20"/>
          <w:szCs w:val="20"/>
        </w:rPr>
        <w:t xml:space="preserve"> если в календарном  месяце, в котором у Поставщика  возникло право предоставить скидку, Покупатель не осуществлял приобретение Товара торговой марки ЛОТТЕ, указанная скидка предоставляется в последующем календарном месяце, в котором осуществляется приобретение Товара торговой марки ЛОТТЕ.</w:t>
      </w:r>
    </w:p>
    <w:p w14:paraId="0FEB7876" w14:textId="77777777" w:rsidR="00EF17EB" w:rsidRPr="003A6DCB" w:rsidRDefault="00EF17EB" w:rsidP="00EF17EB">
      <w:pPr>
        <w:pStyle w:val="a3"/>
        <w:ind w:left="0"/>
        <w:jc w:val="both"/>
        <w:rPr>
          <w:rFonts w:ascii="Times New Roman" w:hAnsi="Times New Roman"/>
          <w:sz w:val="20"/>
          <w:szCs w:val="20"/>
        </w:rPr>
      </w:pPr>
      <w:r w:rsidRPr="003A6DCB">
        <w:rPr>
          <w:rFonts w:ascii="Times New Roman" w:hAnsi="Times New Roman"/>
          <w:sz w:val="20"/>
          <w:szCs w:val="20"/>
        </w:rPr>
        <w:t xml:space="preserve">4.3. В случае одновременного предоставления Покупателю скидок, предусмотренных </w:t>
      </w:r>
      <w:proofErr w:type="spellStart"/>
      <w:r w:rsidRPr="003A6DCB">
        <w:rPr>
          <w:rFonts w:ascii="Times New Roman" w:hAnsi="Times New Roman"/>
          <w:sz w:val="20"/>
          <w:szCs w:val="20"/>
        </w:rPr>
        <w:t>п.п</w:t>
      </w:r>
      <w:proofErr w:type="spellEnd"/>
      <w:r w:rsidRPr="003A6DCB">
        <w:rPr>
          <w:rFonts w:ascii="Times New Roman" w:hAnsi="Times New Roman"/>
          <w:sz w:val="20"/>
          <w:szCs w:val="20"/>
        </w:rPr>
        <w:t>. 4.1.1.-4.1.2. настоящего Договора,  скидка рассчитывается в размере 12% (двенадцать процентов) от договорной Цены Товара (без НДС).</w:t>
      </w:r>
    </w:p>
    <w:p w14:paraId="57790F06" w14:textId="77777777" w:rsidR="003A6DCB" w:rsidRDefault="003A6DCB" w:rsidP="00EF17EB">
      <w:pPr>
        <w:spacing w:after="0" w:line="240" w:lineRule="auto"/>
        <w:ind w:firstLine="708"/>
        <w:jc w:val="center"/>
        <w:rPr>
          <w:rFonts w:ascii="Times New Roman" w:hAnsi="Times New Roman" w:cs="Times New Roman"/>
          <w:b/>
          <w:sz w:val="20"/>
          <w:szCs w:val="20"/>
        </w:rPr>
      </w:pPr>
    </w:p>
    <w:p w14:paraId="5A422FF2" w14:textId="77777777" w:rsidR="00EF17EB" w:rsidRPr="003A6DCB" w:rsidRDefault="00EF17EB" w:rsidP="00EF17EB">
      <w:pPr>
        <w:spacing w:after="0" w:line="240" w:lineRule="auto"/>
        <w:ind w:firstLine="708"/>
        <w:jc w:val="center"/>
        <w:rPr>
          <w:rFonts w:ascii="Times New Roman" w:hAnsi="Times New Roman" w:cs="Times New Roman"/>
          <w:b/>
          <w:sz w:val="20"/>
          <w:szCs w:val="20"/>
        </w:rPr>
      </w:pPr>
      <w:r w:rsidRPr="003A6DCB">
        <w:rPr>
          <w:rFonts w:ascii="Times New Roman" w:hAnsi="Times New Roman" w:cs="Times New Roman"/>
          <w:b/>
          <w:sz w:val="20"/>
          <w:szCs w:val="20"/>
        </w:rPr>
        <w:t>5. ПОРЯДОК ПОСТАВКИ ТОВАРА, ПОРЯДОК ПРИЕМКИ ТОВАРА ПОКУПАТЕЛЕМ, ПЕРЕХОД ПРАВА СОБСТВЕННОСТИ</w:t>
      </w:r>
    </w:p>
    <w:p w14:paraId="38363DCB" w14:textId="77777777" w:rsidR="00EF17EB" w:rsidRPr="003A6DCB" w:rsidRDefault="00EF17EB" w:rsidP="00EF17EB">
      <w:pPr>
        <w:tabs>
          <w:tab w:val="left" w:pos="567"/>
        </w:tabs>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5.1</w:t>
      </w:r>
      <w:r w:rsidRPr="000154B4">
        <w:rPr>
          <w:rFonts w:ascii="Times New Roman" w:hAnsi="Times New Roman" w:cs="Times New Roman"/>
          <w:sz w:val="20"/>
          <w:szCs w:val="20"/>
        </w:rPr>
        <w:t>.</w:t>
      </w:r>
      <w:r w:rsidRPr="003A6DCB">
        <w:rPr>
          <w:rFonts w:ascii="Times New Roman" w:hAnsi="Times New Roman" w:cs="Times New Roman"/>
          <w:sz w:val="20"/>
          <w:szCs w:val="20"/>
        </w:rPr>
        <w:t xml:space="preserve"> Поставка Товара по соответствующей Заявке осуществляется только после поступления на расчетный счет Поставщика полной суммы стоимости Товара по этой Заявке.</w:t>
      </w:r>
    </w:p>
    <w:p w14:paraId="13ED5749"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lastRenderedPageBreak/>
        <w:t xml:space="preserve">5.2. Поставка Товаров торговой марки ЛОТТЕ осуществляется в порядке самовывоза Покупателем со склада Поставщика. Право собственности на Товар и риск случайной гибели и/или риск случайного повреждения Товара переходит с Поставщика на Покупателя с даты передачи Товара Поставщиком Покупателю на складе Поставщика и подписания Сторонами товарной накладной по форме ТОРГ-12 (далее по тексту – товарная накладная). Товар по ассортименту и количеству считается принятым Покупателем на складе Поставщика. Претензии по ассортименту, количеству, и состоянию упаковки Товара от Покупателя после подписания Сторонами товарной накладной на складе Поставщика Поставщиком не принимаются. </w:t>
      </w:r>
    </w:p>
    <w:p w14:paraId="133A4A63" w14:textId="65136AB1" w:rsid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5.3. Поставка Товаров торговой марки РАХАТ осуществляется силами и за счет Поставщика со склада РАХАТ на склад Пок</w:t>
      </w:r>
      <w:r w:rsidR="00C3061B" w:rsidRPr="003A6DCB">
        <w:rPr>
          <w:rFonts w:ascii="Times New Roman" w:hAnsi="Times New Roman" w:cs="Times New Roman"/>
          <w:sz w:val="20"/>
          <w:szCs w:val="20"/>
        </w:rPr>
        <w:t>упателя, находящийся по адресу:</w:t>
      </w:r>
      <w:r w:rsidR="003A6DCB">
        <w:rPr>
          <w:rFonts w:ascii="Times New Roman" w:hAnsi="Times New Roman" w:cs="Times New Roman"/>
          <w:sz w:val="20"/>
          <w:szCs w:val="20"/>
        </w:rPr>
        <w:t xml:space="preserve"> ______</w:t>
      </w:r>
      <w:r w:rsidR="00860FC8" w:rsidRPr="003A6DCB">
        <w:rPr>
          <w:rFonts w:ascii="Times New Roman" w:hAnsi="Times New Roman" w:cs="Times New Roman"/>
          <w:sz w:val="20"/>
          <w:szCs w:val="20"/>
        </w:rPr>
        <w:t>_______</w:t>
      </w:r>
      <w:r w:rsidR="000154B4">
        <w:rPr>
          <w:rFonts w:ascii="Times New Roman" w:hAnsi="Times New Roman" w:cs="Times New Roman"/>
          <w:sz w:val="20"/>
          <w:szCs w:val="20"/>
        </w:rPr>
        <w:t>__________</w:t>
      </w:r>
      <w:r w:rsidRPr="003A6DCB">
        <w:rPr>
          <w:rFonts w:ascii="Times New Roman" w:hAnsi="Times New Roman" w:cs="Times New Roman"/>
          <w:sz w:val="20"/>
          <w:szCs w:val="20"/>
        </w:rPr>
        <w:t>____</w:t>
      </w:r>
      <w:r w:rsidR="003A6DCB">
        <w:rPr>
          <w:rFonts w:ascii="Times New Roman" w:hAnsi="Times New Roman" w:cs="Times New Roman"/>
          <w:sz w:val="20"/>
          <w:szCs w:val="20"/>
        </w:rPr>
        <w:t>_________</w:t>
      </w:r>
      <w:r w:rsidRPr="003A6DCB">
        <w:rPr>
          <w:rFonts w:ascii="Times New Roman" w:hAnsi="Times New Roman" w:cs="Times New Roman"/>
          <w:sz w:val="20"/>
          <w:szCs w:val="20"/>
        </w:rPr>
        <w:t>____</w:t>
      </w:r>
      <w:r w:rsidR="003A6DCB">
        <w:rPr>
          <w:rFonts w:ascii="Times New Roman" w:hAnsi="Times New Roman" w:cs="Times New Roman"/>
          <w:sz w:val="20"/>
          <w:szCs w:val="20"/>
        </w:rPr>
        <w:t>___</w:t>
      </w:r>
      <w:r w:rsidRPr="003A6DCB">
        <w:rPr>
          <w:rFonts w:ascii="Times New Roman" w:hAnsi="Times New Roman" w:cs="Times New Roman"/>
          <w:sz w:val="20"/>
          <w:szCs w:val="20"/>
        </w:rPr>
        <w:t>___</w:t>
      </w:r>
    </w:p>
    <w:p w14:paraId="3E447AA7" w14:textId="1AC4E1D3" w:rsidR="00EF17EB" w:rsidRPr="003A6DCB" w:rsidRDefault="003A6DCB" w:rsidP="00EF17E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r w:rsidR="00EF17EB" w:rsidRPr="003A6DCB">
        <w:rPr>
          <w:rFonts w:ascii="Times New Roman" w:hAnsi="Times New Roman" w:cs="Times New Roman"/>
          <w:sz w:val="20"/>
          <w:szCs w:val="20"/>
        </w:rPr>
        <w:t>. Право собственности на Товар и риск случайной гибели и/или риск случайного повреждения Товара с Поставщика на Покупателя переходит с момента передачи Товара Поставщиком Покупателю на складе Покупателя и подписания Сторонами товарной накладной и транспортной накладной. Претензии по ассортименту, количеству, состоянию упаковки Товара после подписания Сторонами товарной накладной на складе По</w:t>
      </w:r>
      <w:r w:rsidR="00DD3A20" w:rsidRPr="003A6DCB">
        <w:rPr>
          <w:rFonts w:ascii="Times New Roman" w:hAnsi="Times New Roman" w:cs="Times New Roman"/>
          <w:sz w:val="20"/>
          <w:szCs w:val="20"/>
        </w:rPr>
        <w:t>купателя</w:t>
      </w:r>
      <w:r w:rsidR="00EF17EB" w:rsidRPr="003A6DCB">
        <w:rPr>
          <w:rFonts w:ascii="Times New Roman" w:hAnsi="Times New Roman" w:cs="Times New Roman"/>
          <w:sz w:val="20"/>
          <w:szCs w:val="20"/>
        </w:rPr>
        <w:t>, Поставщиком не принимаются.</w:t>
      </w:r>
    </w:p>
    <w:p w14:paraId="64222578"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5.4. Поставка Товара торговой марки РАХАТ «под заказ» осуществляется в порядке самовывоза Покупателем со склада Поставщика. При этом Покупатель обязуется вывести Товар со склада Поставщика в течение 14 (четырнадцати) календарных дней с даты письменного уведомления Поставщиком по электронной почте о готовности Товара для вывоза Покупателем.</w:t>
      </w:r>
      <w:r w:rsidRPr="003A6DCB">
        <w:rPr>
          <w:rFonts w:ascii="Times New Roman" w:hAnsi="Times New Roman" w:cs="Times New Roman"/>
          <w:color w:val="1F497D"/>
          <w:sz w:val="20"/>
          <w:szCs w:val="20"/>
        </w:rPr>
        <w:t xml:space="preserve"> </w:t>
      </w:r>
      <w:r w:rsidRPr="003A6DCB">
        <w:rPr>
          <w:rFonts w:ascii="Times New Roman" w:hAnsi="Times New Roman" w:cs="Times New Roman"/>
          <w:sz w:val="20"/>
          <w:szCs w:val="20"/>
        </w:rPr>
        <w:t xml:space="preserve">Право собственности на Товар и риск случайной гибели и/или риск случайного повреждения Товара переходит с Поставщика на Покупателя с момента передачи Товара Поставщиком Покупателю на складе Поставщика и подписания Сторонами товарной накладной. Претензии по ассортименту, количеству, состоянию упаковки Товара от Покупателя после подписания Сторонами товарной накладной на складе Поставщика, Поставщиком не принимаются. </w:t>
      </w:r>
    </w:p>
    <w:p w14:paraId="0D044D68"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xml:space="preserve">5.5. Приемка – передача Товара осуществляется следующим образом: </w:t>
      </w:r>
    </w:p>
    <w:p w14:paraId="791A35F7" w14:textId="31E8CA70" w:rsidR="00EF17EB" w:rsidRPr="003A6DCB" w:rsidRDefault="00EF17EB" w:rsidP="00DD3A20">
      <w:pPr>
        <w:spacing w:after="0" w:line="240" w:lineRule="auto"/>
        <w:ind w:left="-15" w:firstLine="299"/>
        <w:jc w:val="both"/>
        <w:rPr>
          <w:rFonts w:ascii="Times New Roman" w:hAnsi="Times New Roman" w:cs="Times New Roman"/>
          <w:sz w:val="20"/>
          <w:szCs w:val="20"/>
        </w:rPr>
      </w:pPr>
      <w:r w:rsidRPr="003A6DCB">
        <w:rPr>
          <w:rFonts w:ascii="Times New Roman" w:hAnsi="Times New Roman" w:cs="Times New Roman"/>
          <w:sz w:val="20"/>
          <w:szCs w:val="20"/>
        </w:rPr>
        <w:t>5.5.1.Приемка-передача Товара при доставке Товара транспортом Поставщика на склад Покупателя:</w:t>
      </w:r>
    </w:p>
    <w:p w14:paraId="7D9544DB"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xml:space="preserve">Представитель Поставщика получает у представителя Покупателя  подлинник доверенности на получение Товара и копию паспорта, сверяет указанную копию с подлинником паспорта, устанавливает личность представителя Покупателя. Только после получения от представителя Покупателя подлинника доверенности и копии паспорта осуществляется передача Товара. Покупатель обязан надлежащим образом заполнить товарную накладную и транспортную накладную, а при необходимости – товарно-транспортную накладную, подписать накладные, заверить печатью (в случае наличия) и передать ее представителю Поставщика. </w:t>
      </w:r>
    </w:p>
    <w:p w14:paraId="627F76C6" w14:textId="5A847A8B" w:rsidR="00EF17EB" w:rsidRPr="003A6DCB" w:rsidRDefault="00EF17EB" w:rsidP="00DD3A20">
      <w:pPr>
        <w:spacing w:after="0" w:line="240" w:lineRule="auto"/>
        <w:ind w:left="-15" w:firstLine="299"/>
        <w:jc w:val="both"/>
        <w:rPr>
          <w:rFonts w:ascii="Times New Roman" w:hAnsi="Times New Roman" w:cs="Times New Roman"/>
          <w:sz w:val="20"/>
          <w:szCs w:val="20"/>
        </w:rPr>
      </w:pPr>
      <w:r w:rsidRPr="003A6DCB">
        <w:rPr>
          <w:rFonts w:ascii="Times New Roman" w:hAnsi="Times New Roman" w:cs="Times New Roman"/>
          <w:sz w:val="20"/>
          <w:szCs w:val="20"/>
        </w:rPr>
        <w:t>5.5.2. Приемка-передача Товара при самовывозе Товара Покупателем со склада Поставщика:</w:t>
      </w:r>
    </w:p>
    <w:p w14:paraId="4EFC7574"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xml:space="preserve">Представитель Поставщика получает у представителя Покупателя подлинник доверенности на получение Товара и копию паспорта, сверяет указанную копию с подлинником паспорта, устанавливает личность представителя Покупателя. Только после получения от представителя Покупателя подлинника доверенности и копии паспорта, осуществляется передача Товара. </w:t>
      </w:r>
    </w:p>
    <w:p w14:paraId="4632AFB8"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Погрузка Товара в автомобиль, его распределение и крепление может производиться силами Поставщика, но по указанию и под контролем представителя Покупателя. При этом Поставщик не несет ответственность за превышение максимальной общей массы груза либо превышение нагрузки на ось транспортного средства, крепление Товара.</w:t>
      </w:r>
    </w:p>
    <w:p w14:paraId="218BF1C0"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xml:space="preserve">5.6. При поставке Товара Поставщиком на склад Покупателя в случае выявления Покупателем несоответствий ассортимента, количества, состояния упаковки Товара товарной накладной, а также условиям настоящего Договора вызов представителя Поставщика обязателен и осуществляется по средствам факсимильного сообщения либо электронной почты в течение 1 (одного) рабочего дня с момента прибытия Товара на склад Покупателя. При этом Покупатель составляет Акт о выявленных недостатках, о чем  также уведомляет Поставщика в течение 1 (одного) рабочего дня с момента передачи Товара. Акт подписывается представителем Покупателя и утверждается Поставщиком. К Акту о выявленных недостатках прикладываются копии товарной накладной и/или товарно-транспортной накладной, документа подтверждающего вызов представителя Поставщика, фотографий Товара в транспортном средстве, образцы забракованного товара. </w:t>
      </w:r>
    </w:p>
    <w:p w14:paraId="10C6064E"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После составления Акта о выявленных недостатках Покупатель вправе отказаться от Товаров с недостатками, потребовать их замены на Товары надлежащего качества, возмещения недостачи при последующих поставках Товара.</w:t>
      </w:r>
    </w:p>
    <w:p w14:paraId="17EC909E"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xml:space="preserve">Претензии по ассортименту, количеству, состоянию упаковки Товара после подписания Сторонами товарной накладной Поставщиком не принимаются. </w:t>
      </w:r>
    </w:p>
    <w:p w14:paraId="6974AC4D"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xml:space="preserve">В случае неполучения Поставщиком Акта о выявленных недостатках в указанный выше срок, претензии Покупателя по качеству, ассортименту, количеству, состоянию упаковки Товара не могут быть предъявлены Поставщику.   </w:t>
      </w:r>
    </w:p>
    <w:p w14:paraId="3C02FAF0"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Претензии Покупателя по количеству, ассортименту, качеству, состоянию упаковки Товара не подлежат удовлетворению, в случае, если к Акту о выявленных недостатках не приложен полный пакет документов в соответствии настоящим пунктом.</w:t>
      </w:r>
    </w:p>
    <w:p w14:paraId="5961916B" w14:textId="77777777" w:rsidR="00EF17EB" w:rsidRPr="003A6DCB" w:rsidRDefault="00EF17EB" w:rsidP="00860FC8">
      <w:pPr>
        <w:pStyle w:val="a4"/>
        <w:spacing w:after="0"/>
        <w:ind w:left="0"/>
        <w:jc w:val="both"/>
        <w:rPr>
          <w:sz w:val="20"/>
          <w:szCs w:val="20"/>
        </w:rPr>
      </w:pPr>
      <w:r w:rsidRPr="003A6DCB">
        <w:rPr>
          <w:sz w:val="20"/>
          <w:szCs w:val="20"/>
        </w:rPr>
        <w:lastRenderedPageBreak/>
        <w:t xml:space="preserve">5.7. В случае выявления скрытых недостатков в поставленных Товарах в течение 30 (тридцати) календарных дней с даты поставки Товара Покупатель вызывает Поставщика и при участии представителя Поставщика оформляет Акт о скрытых недостатках. Замена Товара ненадлежащего качества на Товар надлежащего качества происходит при последующих поставках Товара по согласованию Сторон. </w:t>
      </w:r>
    </w:p>
    <w:p w14:paraId="0F14939C" w14:textId="77777777" w:rsidR="003A6DCB" w:rsidRDefault="003A6DCB" w:rsidP="00EF17EB">
      <w:pPr>
        <w:spacing w:after="0" w:line="240" w:lineRule="auto"/>
        <w:jc w:val="center"/>
        <w:rPr>
          <w:rFonts w:ascii="Times New Roman" w:hAnsi="Times New Roman" w:cs="Times New Roman"/>
          <w:b/>
          <w:sz w:val="20"/>
          <w:szCs w:val="20"/>
        </w:rPr>
      </w:pPr>
    </w:p>
    <w:p w14:paraId="236F8411" w14:textId="77777777" w:rsidR="00EF17EB" w:rsidRPr="003A6DCB" w:rsidRDefault="00EF17EB" w:rsidP="00EF17EB">
      <w:pPr>
        <w:spacing w:after="0" w:line="240" w:lineRule="auto"/>
        <w:jc w:val="center"/>
        <w:rPr>
          <w:rFonts w:ascii="Times New Roman" w:hAnsi="Times New Roman" w:cs="Times New Roman"/>
          <w:b/>
          <w:sz w:val="20"/>
          <w:szCs w:val="20"/>
        </w:rPr>
      </w:pPr>
      <w:r w:rsidRPr="003A6DCB">
        <w:rPr>
          <w:rFonts w:ascii="Times New Roman" w:hAnsi="Times New Roman" w:cs="Times New Roman"/>
          <w:b/>
          <w:sz w:val="20"/>
          <w:szCs w:val="20"/>
        </w:rPr>
        <w:t>6. КАЧЕСТВО  ТОВАРА</w:t>
      </w:r>
    </w:p>
    <w:p w14:paraId="082A4317"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6.</w:t>
      </w:r>
      <w:r w:rsidRPr="00DD3A20">
        <w:rPr>
          <w:rFonts w:ascii="Times New Roman" w:hAnsi="Times New Roman" w:cs="Times New Roman"/>
          <w:sz w:val="20"/>
          <w:szCs w:val="20"/>
        </w:rPr>
        <w:t>1.</w:t>
      </w:r>
      <w:r w:rsidRPr="003A6DCB">
        <w:rPr>
          <w:rFonts w:ascii="Times New Roman" w:hAnsi="Times New Roman" w:cs="Times New Roman"/>
          <w:b/>
          <w:sz w:val="20"/>
          <w:szCs w:val="20"/>
        </w:rPr>
        <w:t xml:space="preserve"> </w:t>
      </w:r>
      <w:r w:rsidRPr="003A6DCB">
        <w:rPr>
          <w:rFonts w:ascii="Times New Roman" w:hAnsi="Times New Roman" w:cs="Times New Roman"/>
          <w:sz w:val="20"/>
          <w:szCs w:val="20"/>
        </w:rPr>
        <w:t>Качество поставляемого Товара должно соответствовать установленным в РФ государственным стандартам. Данные о качестве, безопасности и сертификации Товара указываются в  сертификате качества.</w:t>
      </w:r>
    </w:p>
    <w:p w14:paraId="585C84B3"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xml:space="preserve">6.2. Каждая единица Товара должна содержать необходимую информацию на русском языке, перечень которой установлен законодательством РФ, и штрих-код систем </w:t>
      </w:r>
      <w:r w:rsidRPr="003A6DCB">
        <w:rPr>
          <w:rFonts w:ascii="Times New Roman" w:hAnsi="Times New Roman" w:cs="Times New Roman"/>
          <w:sz w:val="20"/>
          <w:szCs w:val="20"/>
          <w:lang w:val="en-US"/>
        </w:rPr>
        <w:t>EAN</w:t>
      </w:r>
      <w:r w:rsidRPr="003A6DCB">
        <w:rPr>
          <w:rFonts w:ascii="Times New Roman" w:hAnsi="Times New Roman" w:cs="Times New Roman"/>
          <w:sz w:val="20"/>
          <w:szCs w:val="20"/>
        </w:rPr>
        <w:t xml:space="preserve">, </w:t>
      </w:r>
      <w:r w:rsidRPr="003A6DCB">
        <w:rPr>
          <w:rFonts w:ascii="Times New Roman" w:hAnsi="Times New Roman" w:cs="Times New Roman"/>
          <w:sz w:val="20"/>
          <w:szCs w:val="20"/>
          <w:lang w:val="en-US"/>
        </w:rPr>
        <w:t>UPC</w:t>
      </w:r>
      <w:r w:rsidRPr="003A6DCB">
        <w:rPr>
          <w:rFonts w:ascii="Times New Roman" w:hAnsi="Times New Roman" w:cs="Times New Roman"/>
          <w:sz w:val="20"/>
          <w:szCs w:val="20"/>
        </w:rPr>
        <w:t>.</w:t>
      </w:r>
    </w:p>
    <w:p w14:paraId="705B9B78" w14:textId="77777777" w:rsidR="00EF17EB" w:rsidRPr="003A6DCB" w:rsidRDefault="00EF17EB" w:rsidP="00EF17EB">
      <w:pPr>
        <w:pStyle w:val="a9"/>
        <w:spacing w:after="0"/>
        <w:jc w:val="both"/>
        <w:rPr>
          <w:sz w:val="20"/>
          <w:szCs w:val="20"/>
        </w:rPr>
      </w:pPr>
      <w:r w:rsidRPr="003A6DCB">
        <w:rPr>
          <w:sz w:val="20"/>
          <w:szCs w:val="20"/>
        </w:rPr>
        <w:t xml:space="preserve">6.3. Срок годности поставляемых Товаров торговой марки ЛОТТЕ должен быть не менее 70% (семьдесят процентов) от установленного для данных Товаров срока годности. </w:t>
      </w:r>
    </w:p>
    <w:p w14:paraId="05683FA3" w14:textId="77777777" w:rsidR="00EF17EB" w:rsidRPr="003A6DCB" w:rsidRDefault="00EF17EB" w:rsidP="00EF17EB">
      <w:pPr>
        <w:pStyle w:val="a9"/>
        <w:spacing w:after="0"/>
        <w:jc w:val="both"/>
        <w:rPr>
          <w:sz w:val="20"/>
          <w:szCs w:val="20"/>
        </w:rPr>
      </w:pPr>
      <w:r w:rsidRPr="003A6DCB">
        <w:rPr>
          <w:sz w:val="20"/>
          <w:szCs w:val="20"/>
        </w:rPr>
        <w:t xml:space="preserve">6.4. Поставка Товаров торговой марки ЛОТТЕ срок годности, у которых менее 70% (семидесяти процентов) от установленного для данных товаров срока годности обсуждается Сторонами отдельно. </w:t>
      </w:r>
    </w:p>
    <w:p w14:paraId="0B5DF934" w14:textId="77777777" w:rsidR="003A6DCB" w:rsidRDefault="003A6DCB" w:rsidP="00EF17EB">
      <w:pPr>
        <w:spacing w:after="0" w:line="240" w:lineRule="auto"/>
        <w:jc w:val="center"/>
        <w:rPr>
          <w:rFonts w:ascii="Times New Roman" w:hAnsi="Times New Roman" w:cs="Times New Roman"/>
          <w:b/>
          <w:sz w:val="20"/>
          <w:szCs w:val="20"/>
        </w:rPr>
      </w:pPr>
    </w:p>
    <w:p w14:paraId="2F2E0114" w14:textId="77777777" w:rsidR="00EF17EB" w:rsidRPr="003A6DCB" w:rsidRDefault="00EF17EB" w:rsidP="00EF17EB">
      <w:pPr>
        <w:spacing w:after="0" w:line="240" w:lineRule="auto"/>
        <w:jc w:val="center"/>
        <w:rPr>
          <w:rFonts w:ascii="Times New Roman" w:hAnsi="Times New Roman" w:cs="Times New Roman"/>
          <w:b/>
          <w:sz w:val="20"/>
          <w:szCs w:val="20"/>
        </w:rPr>
      </w:pPr>
      <w:r w:rsidRPr="003A6DCB">
        <w:rPr>
          <w:rFonts w:ascii="Times New Roman" w:hAnsi="Times New Roman" w:cs="Times New Roman"/>
          <w:b/>
          <w:sz w:val="20"/>
          <w:szCs w:val="20"/>
        </w:rPr>
        <w:t>7. ФОРС-МАЖОР</w:t>
      </w:r>
    </w:p>
    <w:p w14:paraId="12EC3728"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7.1</w:t>
      </w:r>
      <w:r w:rsidRPr="00DD3A20">
        <w:rPr>
          <w:rFonts w:ascii="Times New Roman" w:hAnsi="Times New Roman" w:cs="Times New Roman"/>
          <w:sz w:val="20"/>
          <w:szCs w:val="20"/>
        </w:rPr>
        <w:t>.</w:t>
      </w:r>
      <w:r w:rsidRPr="003A6DCB">
        <w:rPr>
          <w:rFonts w:ascii="Times New Roman" w:hAnsi="Times New Roman" w:cs="Times New Roman"/>
          <w:sz w:val="20"/>
          <w:szCs w:val="20"/>
        </w:rPr>
        <w:t xml:space="preserve"> Если исполнение Сторонами своих обязательств невозможно вследствие обстоятельств непреодолимой силы, к которым Стороны относят пожар, наводнение, землетрясение, эпидемии; всероссийские, региональные, отраслевые забастовки; военные действия, террористические акты, акты органов гос. власти, препятствующие исполнению Договора, то срок поставки Товара, согласованный Сторонами, увеличивается на период времени, соответствующий периоду действия указанных обстоятельств и их последствий, в течение которого Стороны (любая из Сторон) не могли исполнить настоящий Договор.</w:t>
      </w:r>
    </w:p>
    <w:p w14:paraId="0B0CB9AC"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7.2. Сторона, для которой исполнение настоящего Договора стало невозможным или затруднительным в силу обстоятельств непреодолимой силы, обязана в течение 3 (трех) календарных дней письменно уведомить другую Сторону о начале и окончании действия обстоятельств непреодолимой силы с подтверждением факта их возникновения уполномоченными органами по месту нахождения соответствующей Стороны. Сторона, не уведомившая другую Сторону об обстоятельствах непреодолимой силу или уведомившая ее с нарушением срока, установленного настоящим пунктом, не вправе ссылаться на указанные обстоятельства непреодолимой силы и их последствия, как на основания для освобождения ее от ответственности за нарушение условий настоящего Договора.</w:t>
      </w:r>
    </w:p>
    <w:p w14:paraId="023BC18C" w14:textId="77777777" w:rsidR="00EF17EB" w:rsidRPr="003A6DCB" w:rsidRDefault="00EF17EB" w:rsidP="00EF17EB">
      <w:pPr>
        <w:spacing w:after="0" w:line="240" w:lineRule="auto"/>
        <w:ind w:left="15" w:hanging="45"/>
        <w:jc w:val="both"/>
        <w:rPr>
          <w:rFonts w:ascii="Times New Roman" w:hAnsi="Times New Roman" w:cs="Times New Roman"/>
          <w:sz w:val="20"/>
          <w:szCs w:val="20"/>
        </w:rPr>
      </w:pPr>
      <w:r w:rsidRPr="003A6DCB">
        <w:rPr>
          <w:rFonts w:ascii="Times New Roman" w:hAnsi="Times New Roman" w:cs="Times New Roman"/>
          <w:bCs/>
          <w:sz w:val="20"/>
          <w:szCs w:val="20"/>
        </w:rPr>
        <w:t>7.3</w:t>
      </w:r>
      <w:r w:rsidRPr="00DD3A20">
        <w:rPr>
          <w:rFonts w:ascii="Times New Roman" w:hAnsi="Times New Roman" w:cs="Times New Roman"/>
          <w:bCs/>
          <w:sz w:val="20"/>
          <w:szCs w:val="20"/>
        </w:rPr>
        <w:t xml:space="preserve">. </w:t>
      </w:r>
      <w:r w:rsidRPr="003A6DCB">
        <w:rPr>
          <w:rFonts w:ascii="Times New Roman" w:hAnsi="Times New Roman" w:cs="Times New Roman"/>
          <w:sz w:val="20"/>
          <w:szCs w:val="20"/>
        </w:rPr>
        <w:t xml:space="preserve">Если невозможность исполнения обязательств по настоящему Договору будет существовать более 2 (двух) месяцев, то Стороны вправе отказаться от исполнения соответствующей Заявки и/или всего Договора, без обязательств по возмещению убытков. При этом </w:t>
      </w:r>
      <w:proofErr w:type="gramStart"/>
      <w:r w:rsidRPr="003A6DCB">
        <w:rPr>
          <w:rFonts w:ascii="Times New Roman" w:hAnsi="Times New Roman" w:cs="Times New Roman"/>
          <w:sz w:val="20"/>
          <w:szCs w:val="20"/>
        </w:rPr>
        <w:t>денежные средства, уплаченные Покупателем по настоящему Договору до момента его прекращения подлежат</w:t>
      </w:r>
      <w:proofErr w:type="gramEnd"/>
      <w:r w:rsidRPr="003A6DCB">
        <w:rPr>
          <w:rFonts w:ascii="Times New Roman" w:hAnsi="Times New Roman" w:cs="Times New Roman"/>
          <w:sz w:val="20"/>
          <w:szCs w:val="20"/>
        </w:rPr>
        <w:t xml:space="preserve"> возврату Поставщиком в части, не подтвержденной встречным исполнением Поставщика в течение 10 (десяти) банковских дней с момента получения Поставщиком письменного требования Покупателя о возврате денежных средств. </w:t>
      </w:r>
    </w:p>
    <w:p w14:paraId="497CC4F7" w14:textId="77777777" w:rsidR="00EF17EB" w:rsidRPr="003A6DCB" w:rsidRDefault="00EF17EB" w:rsidP="00EF17EB">
      <w:pPr>
        <w:spacing w:after="0" w:line="240" w:lineRule="auto"/>
        <w:ind w:left="15" w:hanging="45"/>
        <w:jc w:val="both"/>
        <w:rPr>
          <w:rFonts w:ascii="Times New Roman" w:hAnsi="Times New Roman" w:cs="Times New Roman"/>
          <w:sz w:val="20"/>
          <w:szCs w:val="20"/>
        </w:rPr>
      </w:pPr>
    </w:p>
    <w:p w14:paraId="529D1EE9" w14:textId="77777777" w:rsidR="00EF17EB" w:rsidRPr="003A6DCB" w:rsidRDefault="00EF17EB" w:rsidP="00EF17EB">
      <w:pPr>
        <w:spacing w:after="0" w:line="240" w:lineRule="auto"/>
        <w:jc w:val="center"/>
        <w:rPr>
          <w:rFonts w:ascii="Times New Roman" w:hAnsi="Times New Roman" w:cs="Times New Roman"/>
          <w:b/>
          <w:caps/>
          <w:sz w:val="20"/>
          <w:szCs w:val="20"/>
        </w:rPr>
      </w:pPr>
      <w:r w:rsidRPr="003A6DCB">
        <w:rPr>
          <w:rFonts w:ascii="Times New Roman" w:hAnsi="Times New Roman" w:cs="Times New Roman"/>
          <w:b/>
          <w:caps/>
          <w:sz w:val="20"/>
          <w:szCs w:val="20"/>
        </w:rPr>
        <w:t>8. Ответственность  сторон  и  порядок  РАЗРЕШЕНИЯ  СПОРОВ</w:t>
      </w:r>
    </w:p>
    <w:p w14:paraId="70B79FB1" w14:textId="7A98731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8.1</w:t>
      </w:r>
      <w:r w:rsidRPr="00DD3A20">
        <w:rPr>
          <w:rFonts w:ascii="Times New Roman" w:hAnsi="Times New Roman" w:cs="Times New Roman"/>
          <w:sz w:val="20"/>
          <w:szCs w:val="20"/>
        </w:rPr>
        <w:t>.</w:t>
      </w:r>
      <w:r w:rsidRPr="003A6DCB">
        <w:rPr>
          <w:rFonts w:ascii="Times New Roman" w:hAnsi="Times New Roman" w:cs="Times New Roman"/>
          <w:sz w:val="20"/>
          <w:szCs w:val="20"/>
        </w:rPr>
        <w:t xml:space="preserve"> В случае нарушения Покупателем сроков оплаты Товара</w:t>
      </w:r>
      <w:r w:rsidR="00F862E8" w:rsidRPr="00F862E8">
        <w:rPr>
          <w:rFonts w:ascii="Times New Roman" w:hAnsi="Times New Roman" w:cs="Times New Roman"/>
          <w:sz w:val="20"/>
          <w:szCs w:val="20"/>
        </w:rPr>
        <w:t xml:space="preserve"> </w:t>
      </w:r>
      <w:r w:rsidR="00F862E8" w:rsidRPr="003A6DCB">
        <w:rPr>
          <w:rFonts w:ascii="Times New Roman" w:hAnsi="Times New Roman" w:cs="Times New Roman"/>
          <w:sz w:val="20"/>
          <w:szCs w:val="20"/>
        </w:rPr>
        <w:t>торговой марки РАХАТ</w:t>
      </w:r>
      <w:r w:rsidRPr="003A6DCB">
        <w:rPr>
          <w:rFonts w:ascii="Times New Roman" w:hAnsi="Times New Roman" w:cs="Times New Roman"/>
          <w:sz w:val="20"/>
          <w:szCs w:val="20"/>
        </w:rPr>
        <w:t>, предусмотренных п. 3.2. настоящего Договора,</w:t>
      </w:r>
      <w:r w:rsidRPr="003A6DCB">
        <w:rPr>
          <w:rFonts w:ascii="Times New Roman" w:hAnsi="Times New Roman" w:cs="Times New Roman"/>
          <w:iCs/>
          <w:color w:val="000000"/>
          <w:sz w:val="20"/>
          <w:szCs w:val="20"/>
        </w:rPr>
        <w:t xml:space="preserve"> Поставщик вправе потребовать от Покупателя неустойку в размере 30% (тридцати процентов) от стоимости неоплаченного заказа.</w:t>
      </w:r>
    </w:p>
    <w:p w14:paraId="4F763B57" w14:textId="7B8FE0E7" w:rsidR="00EF17EB" w:rsidRPr="003A6DCB" w:rsidRDefault="00EF17EB" w:rsidP="00EF17EB">
      <w:pPr>
        <w:spacing w:after="0" w:line="240" w:lineRule="auto"/>
        <w:jc w:val="both"/>
        <w:rPr>
          <w:rFonts w:ascii="Times New Roman" w:hAnsi="Times New Roman" w:cs="Times New Roman"/>
          <w:iCs/>
          <w:color w:val="000000"/>
          <w:sz w:val="20"/>
          <w:szCs w:val="20"/>
        </w:rPr>
      </w:pPr>
      <w:r w:rsidRPr="003A6DCB">
        <w:rPr>
          <w:rFonts w:ascii="Times New Roman" w:hAnsi="Times New Roman" w:cs="Times New Roman"/>
          <w:sz w:val="20"/>
          <w:szCs w:val="20"/>
        </w:rPr>
        <w:t xml:space="preserve">8.2. </w:t>
      </w:r>
      <w:r w:rsidRPr="003A6DCB">
        <w:rPr>
          <w:rFonts w:ascii="Times New Roman" w:hAnsi="Times New Roman" w:cs="Times New Roman"/>
          <w:iCs/>
          <w:color w:val="000000"/>
          <w:sz w:val="20"/>
          <w:szCs w:val="20"/>
        </w:rPr>
        <w:t>В случае неправомерного отказа Покупателя от приёмки поставленного Товара</w:t>
      </w:r>
      <w:r w:rsidR="00F862E8">
        <w:rPr>
          <w:rFonts w:ascii="Times New Roman" w:hAnsi="Times New Roman" w:cs="Times New Roman"/>
          <w:iCs/>
          <w:color w:val="000000"/>
          <w:sz w:val="20"/>
          <w:szCs w:val="20"/>
        </w:rPr>
        <w:t xml:space="preserve"> </w:t>
      </w:r>
      <w:r w:rsidR="00F862E8" w:rsidRPr="003A6DCB">
        <w:rPr>
          <w:rFonts w:ascii="Times New Roman" w:hAnsi="Times New Roman" w:cs="Times New Roman"/>
          <w:sz w:val="20"/>
          <w:szCs w:val="20"/>
        </w:rPr>
        <w:t>торговой марки РАХАТ</w:t>
      </w:r>
      <w:r w:rsidRPr="003A6DCB">
        <w:rPr>
          <w:rFonts w:ascii="Times New Roman" w:hAnsi="Times New Roman" w:cs="Times New Roman"/>
          <w:iCs/>
          <w:color w:val="000000"/>
          <w:sz w:val="20"/>
          <w:szCs w:val="20"/>
        </w:rPr>
        <w:t>, Поставщик вправе потребовать от Покупателя неустойку в размере 30% (тридцати процентов) от стоимости непринятого Товара, а также возмещения  расходов, связанных с доставкой Товара. Поставщик вправе удержать сумму неустойки из средств, полученных в качестве предоплаты за поставленный Товар.</w:t>
      </w:r>
    </w:p>
    <w:p w14:paraId="05CF6422" w14:textId="1BAEB568"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xml:space="preserve">8.3. </w:t>
      </w:r>
      <w:proofErr w:type="gramStart"/>
      <w:r w:rsidRPr="003A6DCB">
        <w:rPr>
          <w:rFonts w:ascii="Times New Roman" w:hAnsi="Times New Roman" w:cs="Times New Roman"/>
          <w:sz w:val="20"/>
          <w:szCs w:val="20"/>
        </w:rPr>
        <w:t xml:space="preserve">В случае не вывоза Товара </w:t>
      </w:r>
      <w:r w:rsidR="00DD3A20" w:rsidRPr="003A6DCB">
        <w:rPr>
          <w:rFonts w:ascii="Times New Roman" w:hAnsi="Times New Roman" w:cs="Times New Roman"/>
          <w:sz w:val="20"/>
          <w:szCs w:val="20"/>
        </w:rPr>
        <w:t xml:space="preserve">торговой марки </w:t>
      </w:r>
      <w:r w:rsidRPr="003A6DCB">
        <w:rPr>
          <w:rFonts w:ascii="Times New Roman" w:hAnsi="Times New Roman" w:cs="Times New Roman"/>
          <w:sz w:val="20"/>
          <w:szCs w:val="20"/>
        </w:rPr>
        <w:t>РАХАТ «под заказ» со склада Поставщика в течение 14 (четырнадцати) календарных дней с даты письменного уведомления Поставщиком Покупателя Поставщик вправе требовать с Покупателя уплаты неустойки за ненадлежащее исполнение обязательств по настоящему Договору в размере 30% (тридцати) процентов от стоимости не вывезенного в срок Товара.</w:t>
      </w:r>
      <w:proofErr w:type="gramEnd"/>
      <w:r w:rsidRPr="003A6DCB">
        <w:rPr>
          <w:rFonts w:ascii="Times New Roman" w:hAnsi="Times New Roman" w:cs="Times New Roman"/>
          <w:sz w:val="20"/>
          <w:szCs w:val="20"/>
        </w:rPr>
        <w:t xml:space="preserve"> В случае не вывоза Покупателем такого Товара в вышеуказанный срок Поставщик не гарантирует наличие указанного Товара на складе после истечения указанного срока и имеет право отказаться от поставки данной партии Товара Покупателю с последующим возвратом денежных средств по письменному требованию Покупателя, но с удержанием суммы неустойки.</w:t>
      </w:r>
    </w:p>
    <w:p w14:paraId="00411292" w14:textId="275E0715"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8.4.</w:t>
      </w:r>
      <w:r w:rsidR="00DD3A20">
        <w:rPr>
          <w:rFonts w:ascii="Times New Roman" w:hAnsi="Times New Roman" w:cs="Times New Roman"/>
          <w:sz w:val="20"/>
          <w:szCs w:val="20"/>
        </w:rPr>
        <w:t xml:space="preserve"> </w:t>
      </w:r>
      <w:r w:rsidRPr="003A6DCB">
        <w:rPr>
          <w:rFonts w:ascii="Times New Roman" w:hAnsi="Times New Roman" w:cs="Times New Roman"/>
          <w:sz w:val="20"/>
          <w:szCs w:val="20"/>
        </w:rPr>
        <w:t xml:space="preserve">Удовлетворение требований Поставщика,  не освобождает Покупателя, не исполнившего или ненадлежащим образом исполнившего обязательства по настоящему Договору, от возмещения иных убытков Поставщику. </w:t>
      </w:r>
      <w:r w:rsidRPr="003A6DCB">
        <w:rPr>
          <w:rFonts w:ascii="Times New Roman" w:hAnsi="Times New Roman" w:cs="Times New Roman"/>
          <w:iCs/>
          <w:color w:val="000000"/>
          <w:sz w:val="20"/>
          <w:szCs w:val="20"/>
        </w:rPr>
        <w:t xml:space="preserve">Стороны не имеют права на получение друг с друга процентов, предусмотренных п.1. ст.317.1. ГК РФ по денежным обязательствам, возникшим в ходе реализации настоящего Договора. </w:t>
      </w:r>
    </w:p>
    <w:p w14:paraId="5B721094" w14:textId="5D426946"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bCs/>
          <w:sz w:val="20"/>
          <w:szCs w:val="20"/>
        </w:rPr>
        <w:t>8.5</w:t>
      </w:r>
      <w:r w:rsidRPr="00DD3A20">
        <w:rPr>
          <w:rFonts w:ascii="Times New Roman" w:hAnsi="Times New Roman" w:cs="Times New Roman"/>
          <w:bCs/>
          <w:sz w:val="20"/>
          <w:szCs w:val="20"/>
        </w:rPr>
        <w:t>.</w:t>
      </w:r>
      <w:r w:rsidR="00DD3A20">
        <w:rPr>
          <w:rFonts w:ascii="Times New Roman" w:hAnsi="Times New Roman" w:cs="Times New Roman"/>
          <w:b/>
          <w:bCs/>
          <w:sz w:val="20"/>
          <w:szCs w:val="20"/>
        </w:rPr>
        <w:t xml:space="preserve"> </w:t>
      </w:r>
      <w:r w:rsidRPr="003A6DCB">
        <w:rPr>
          <w:rFonts w:ascii="Times New Roman" w:hAnsi="Times New Roman" w:cs="Times New Roman"/>
          <w:sz w:val="20"/>
          <w:szCs w:val="20"/>
        </w:rPr>
        <w:t xml:space="preserve">Стороны договорились о том, что все споры и разногласия, возникшие при исполнении, изменении или расторжении настоящего Договора, Стороны будут стремиться разрешить путем переговоров (срок ответа на претензию – 7 календарных дней), а при </w:t>
      </w:r>
      <w:proofErr w:type="gramStart"/>
      <w:r w:rsidRPr="003A6DCB">
        <w:rPr>
          <w:rFonts w:ascii="Times New Roman" w:hAnsi="Times New Roman" w:cs="Times New Roman"/>
          <w:sz w:val="20"/>
          <w:szCs w:val="20"/>
        </w:rPr>
        <w:t>не достижении</w:t>
      </w:r>
      <w:proofErr w:type="gramEnd"/>
      <w:r w:rsidRPr="003A6DCB">
        <w:rPr>
          <w:rFonts w:ascii="Times New Roman" w:hAnsi="Times New Roman" w:cs="Times New Roman"/>
          <w:sz w:val="20"/>
          <w:szCs w:val="20"/>
        </w:rPr>
        <w:t xml:space="preserve"> согласия споры подлежат передаче на рассмотрение Арбитражного суда г. Москвы.</w:t>
      </w:r>
    </w:p>
    <w:p w14:paraId="41F2D7AE" w14:textId="77777777" w:rsidR="00EF17EB" w:rsidRPr="003A6DCB" w:rsidRDefault="00EF17EB" w:rsidP="00EF17EB">
      <w:pPr>
        <w:pStyle w:val="ConsNormal"/>
        <w:widowControl/>
        <w:ind w:right="0" w:firstLine="0"/>
        <w:jc w:val="both"/>
        <w:rPr>
          <w:rFonts w:ascii="Times New Roman" w:hAnsi="Times New Roman" w:cs="Times New Roman"/>
        </w:rPr>
      </w:pPr>
      <w:r w:rsidRPr="003A6DCB">
        <w:rPr>
          <w:rFonts w:ascii="Times New Roman" w:hAnsi="Times New Roman" w:cs="Times New Roman"/>
        </w:rPr>
        <w:t xml:space="preserve">8.6. В случае нарушения Покупателем п.9.4. Договора, Поставщик вправе досрочно расторгнуть Договор с Покупателем в одностороннем внесудебном порядке, путем направления письменного уведомления, а </w:t>
      </w:r>
      <w:r w:rsidRPr="003A6DCB">
        <w:rPr>
          <w:rFonts w:ascii="Times New Roman" w:hAnsi="Times New Roman" w:cs="Times New Roman"/>
        </w:rPr>
        <w:lastRenderedPageBreak/>
        <w:t xml:space="preserve">также, Поставщик вправе взыскать с Покупателя убытки. В данном случае, датой расторжения Договора будет являться дата, указанная в Уведомлении Поставщика. </w:t>
      </w:r>
    </w:p>
    <w:p w14:paraId="51B4AE74" w14:textId="77777777" w:rsidR="00DD3A20" w:rsidRPr="003A6DCB" w:rsidRDefault="00DD3A20" w:rsidP="00DD3A20">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8.7. Заверения об обстоятельствах Сторон:</w:t>
      </w:r>
    </w:p>
    <w:p w14:paraId="1B956997" w14:textId="77777777" w:rsidR="00DD3A20" w:rsidRPr="003A6DCB" w:rsidRDefault="00DD3A20" w:rsidP="00DD3A20">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Стороны заверяют, что  надлежащим образом исполняли и исполняют свои налоговые обязательства, в том числе своевременно сдают налоговую отчетность (декларации), отражающую реальные факты своей хозяйственной деятельности, уплачивают налоги, представляют информацию и документы по запросам налоговых органов.</w:t>
      </w:r>
    </w:p>
    <w:p w14:paraId="4E008A57" w14:textId="77777777" w:rsidR="00DD3A20" w:rsidRPr="003A6DCB" w:rsidRDefault="00DD3A20" w:rsidP="00DD3A20">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Стороны заверяют, что  имеют все необходимые ресурсы для надлежащего исполнения настоящего Договора, в том числе помещения, штат сотрудников, материально-техническую базу.</w:t>
      </w:r>
    </w:p>
    <w:p w14:paraId="05C80633" w14:textId="5C08F234" w:rsidR="00DD3A20" w:rsidRPr="003A6DCB" w:rsidRDefault="00DD3A20" w:rsidP="00DD3A20">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Стороны заверяют, что они проводили и проводят процедуры должной осмотрительности (</w:t>
      </w:r>
      <w:proofErr w:type="spellStart"/>
      <w:r w:rsidRPr="003A6DCB">
        <w:rPr>
          <w:rFonts w:ascii="Times New Roman" w:hAnsi="Times New Roman" w:cs="Times New Roman"/>
          <w:sz w:val="20"/>
          <w:szCs w:val="20"/>
        </w:rPr>
        <w:t>due</w:t>
      </w:r>
      <w:proofErr w:type="spellEnd"/>
      <w:r w:rsidRPr="003A6DCB">
        <w:rPr>
          <w:rFonts w:ascii="Times New Roman" w:hAnsi="Times New Roman" w:cs="Times New Roman"/>
          <w:sz w:val="20"/>
          <w:szCs w:val="20"/>
        </w:rPr>
        <w:t xml:space="preserve"> </w:t>
      </w:r>
      <w:proofErr w:type="spellStart"/>
      <w:r w:rsidRPr="003A6DCB">
        <w:rPr>
          <w:rFonts w:ascii="Times New Roman" w:hAnsi="Times New Roman" w:cs="Times New Roman"/>
          <w:sz w:val="20"/>
          <w:szCs w:val="20"/>
        </w:rPr>
        <w:t>diligence</w:t>
      </w:r>
      <w:proofErr w:type="spellEnd"/>
      <w:r w:rsidRPr="003A6DCB">
        <w:rPr>
          <w:rFonts w:ascii="Times New Roman" w:hAnsi="Times New Roman" w:cs="Times New Roman"/>
          <w:sz w:val="20"/>
          <w:szCs w:val="20"/>
        </w:rPr>
        <w:t>) при выборе своих партнёров и контрагентов.</w:t>
      </w:r>
    </w:p>
    <w:p w14:paraId="65A276CA" w14:textId="3080E61F" w:rsidR="00DD3A20" w:rsidRPr="003A6DCB" w:rsidRDefault="00DD3A20" w:rsidP="00DD3A20">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Стороны заверяют, что  не работают с контрагентами, уклоняющимися от уплаты налогов в бюджет Российской Федерации, в целях получения необоснованной налоговой выгоды и/или незаконного вывода денежных средств из оборота.</w:t>
      </w:r>
    </w:p>
    <w:p w14:paraId="24B4204A" w14:textId="02FC9F88" w:rsidR="00DD3A20" w:rsidRPr="003A6DCB" w:rsidRDefault="00DD3A20" w:rsidP="00DD3A20">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Стороны заверяют, что они не причастны к фактам коррупционной деятельности.</w:t>
      </w:r>
    </w:p>
    <w:p w14:paraId="2D4788DB" w14:textId="57CD888E" w:rsidR="00DD3A20" w:rsidRPr="003A6DCB" w:rsidRDefault="00DD3A20" w:rsidP="00DD3A20">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8.8.</w:t>
      </w:r>
      <w:r>
        <w:rPr>
          <w:rFonts w:ascii="Times New Roman" w:hAnsi="Times New Roman" w:cs="Times New Roman"/>
          <w:sz w:val="20"/>
          <w:szCs w:val="20"/>
        </w:rPr>
        <w:t xml:space="preserve"> </w:t>
      </w:r>
      <w:r w:rsidRPr="003A6DCB">
        <w:rPr>
          <w:rFonts w:ascii="Times New Roman" w:hAnsi="Times New Roman" w:cs="Times New Roman"/>
          <w:sz w:val="20"/>
          <w:szCs w:val="20"/>
        </w:rPr>
        <w:t>Покупатель гарантирует то, что представители Покупателя,  принимающие Товар,  передаваемый в рамках настоящего Договора, выразили свое согласие на использование своих персональных данных в целях осуществления приема-передачи Товара. Стороны обязуются соблюдать конфиденциальность персональных данных, передаваемых в рамках настоящего Договора, и обеспечивать их безопасность при обработке, а также использовать персональные данные исключительно для указанных целей.</w:t>
      </w:r>
    </w:p>
    <w:p w14:paraId="2C5A0876" w14:textId="77777777" w:rsidR="00DD3A20" w:rsidRPr="003A6DCB" w:rsidRDefault="00DD3A20" w:rsidP="00DD3A20">
      <w:pPr>
        <w:spacing w:after="0" w:line="240" w:lineRule="auto"/>
        <w:ind w:firstLine="284"/>
        <w:jc w:val="both"/>
        <w:rPr>
          <w:rFonts w:ascii="Times New Roman" w:hAnsi="Times New Roman" w:cs="Times New Roman"/>
          <w:sz w:val="20"/>
          <w:szCs w:val="20"/>
        </w:rPr>
      </w:pPr>
      <w:r w:rsidRPr="003A6DCB">
        <w:rPr>
          <w:rFonts w:ascii="Times New Roman" w:hAnsi="Times New Roman" w:cs="Times New Roman"/>
          <w:sz w:val="20"/>
          <w:szCs w:val="20"/>
        </w:rPr>
        <w:t>В случае привлечения Поставщика к ответственности, причиной которого явилось не выполнение Покупателем действующего законодательства РФ о защите персональных данных, Покупатель обязуется возместить Поставщику суммы штрафных санкций, примененных к последнему, не позднее 3 (Трех) дней с момента получения от Поставщика соответствующего требования и копий документов, подтверждающих применение штрафных санкций к Поставщику.</w:t>
      </w:r>
    </w:p>
    <w:p w14:paraId="1503549C" w14:textId="77777777" w:rsidR="00DD3A20" w:rsidRPr="003A6DCB" w:rsidRDefault="00DD3A20" w:rsidP="00DD3A20">
      <w:pPr>
        <w:pStyle w:val="ConsPlusNormal"/>
        <w:jc w:val="both"/>
        <w:rPr>
          <w:rFonts w:ascii="Times New Roman" w:eastAsiaTheme="minorHAnsi" w:hAnsi="Times New Roman" w:cs="Times New Roman"/>
          <w:lang w:eastAsia="en-US"/>
        </w:rPr>
      </w:pPr>
      <w:r w:rsidRPr="003A6DCB">
        <w:rPr>
          <w:rFonts w:ascii="Times New Roman" w:eastAsiaTheme="minorHAnsi" w:hAnsi="Times New Roman" w:cs="Times New Roman"/>
          <w:lang w:eastAsia="en-US"/>
        </w:rPr>
        <w:t>8.9. 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 в том числе в отношении любых услуг, оказываемых от ее имени третьими лицами.</w:t>
      </w:r>
    </w:p>
    <w:p w14:paraId="3BD1B1EC" w14:textId="77777777" w:rsidR="00DD3A20" w:rsidRPr="003A6DCB" w:rsidRDefault="00DD3A20" w:rsidP="00DD3A20">
      <w:pPr>
        <w:pStyle w:val="ConsPlusNormal"/>
        <w:jc w:val="both"/>
        <w:rPr>
          <w:rFonts w:ascii="Times New Roman" w:eastAsiaTheme="minorHAnsi" w:hAnsi="Times New Roman" w:cs="Times New Roman"/>
          <w:lang w:eastAsia="en-US"/>
        </w:rPr>
      </w:pPr>
      <w:r w:rsidRPr="003A6DCB">
        <w:rPr>
          <w:rFonts w:ascii="Times New Roman" w:eastAsiaTheme="minorHAnsi" w:hAnsi="Times New Roman" w:cs="Times New Roman"/>
          <w:lang w:eastAsia="en-US"/>
        </w:rPr>
        <w:t>8.10. Каждая Сторона гарантирует, что она реализует антикоррупционную политику и иные контрольные процедуры и методики, направленные на противодействие и предотвращение нарушения применимого антикоррупционного законодательства со своей стороны и со стороны своих Связанных Лиц, а также обязуется действовать соответствующим образом в течение всего срока действия настоящего Договора.</w:t>
      </w:r>
    </w:p>
    <w:p w14:paraId="76A38EFC" w14:textId="77777777" w:rsidR="00DD3A20" w:rsidRPr="003A6DCB" w:rsidRDefault="00DD3A20" w:rsidP="00DD3A20">
      <w:pPr>
        <w:pStyle w:val="ConsPlusNormal"/>
        <w:jc w:val="both"/>
        <w:rPr>
          <w:rFonts w:ascii="Times New Roman" w:eastAsiaTheme="minorHAnsi" w:hAnsi="Times New Roman" w:cs="Times New Roman"/>
          <w:lang w:eastAsia="en-US"/>
        </w:rPr>
      </w:pPr>
      <w:r w:rsidRPr="003A6DCB">
        <w:rPr>
          <w:rFonts w:ascii="Times New Roman" w:eastAsiaTheme="minorHAnsi" w:hAnsi="Times New Roman" w:cs="Times New Roman"/>
          <w:lang w:eastAsia="en-US"/>
        </w:rPr>
        <w:t xml:space="preserve">8.11. Для целей настоящего статьи под Связанным Лицом подразумевается любое лицо (включая директоров, служащих, сотрудников, агентов, представителей или иных посредников), которое выполняет поручения или оказывает услуги </w:t>
      </w:r>
      <w:proofErr w:type="gramStart"/>
      <w:r w:rsidRPr="003A6DCB">
        <w:rPr>
          <w:rFonts w:ascii="Times New Roman" w:eastAsiaTheme="minorHAnsi" w:hAnsi="Times New Roman" w:cs="Times New Roman"/>
          <w:lang w:eastAsia="en-US"/>
        </w:rPr>
        <w:t>для</w:t>
      </w:r>
      <w:proofErr w:type="gramEnd"/>
      <w:r w:rsidRPr="003A6DCB">
        <w:rPr>
          <w:rFonts w:ascii="Times New Roman" w:eastAsiaTheme="minorHAnsi" w:hAnsi="Times New Roman" w:cs="Times New Roman"/>
          <w:lang w:eastAsia="en-US"/>
        </w:rPr>
        <w:t xml:space="preserve"> или </w:t>
      </w:r>
      <w:proofErr w:type="gramStart"/>
      <w:r w:rsidRPr="003A6DCB">
        <w:rPr>
          <w:rFonts w:ascii="Times New Roman" w:eastAsiaTheme="minorHAnsi" w:hAnsi="Times New Roman" w:cs="Times New Roman"/>
          <w:lang w:eastAsia="en-US"/>
        </w:rPr>
        <w:t>от</w:t>
      </w:r>
      <w:proofErr w:type="gramEnd"/>
      <w:r w:rsidRPr="003A6DCB">
        <w:rPr>
          <w:rFonts w:ascii="Times New Roman" w:eastAsiaTheme="minorHAnsi" w:hAnsi="Times New Roman" w:cs="Times New Roman"/>
          <w:lang w:eastAsia="en-US"/>
        </w:rPr>
        <w:t xml:space="preserve"> имени Стороны (во время выполнения таких поручений, оказания таких услуг или осуществления иных действий в таком качестве).</w:t>
      </w:r>
    </w:p>
    <w:p w14:paraId="7BB15B18" w14:textId="77777777" w:rsidR="00DD3A20" w:rsidRPr="003A6DCB" w:rsidRDefault="00DD3A20" w:rsidP="00DD3A20">
      <w:pPr>
        <w:pStyle w:val="ConsPlusNormal"/>
        <w:jc w:val="both"/>
        <w:rPr>
          <w:rFonts w:ascii="Times New Roman" w:eastAsiaTheme="minorHAnsi" w:hAnsi="Times New Roman" w:cs="Times New Roman"/>
          <w:lang w:eastAsia="en-US"/>
        </w:rPr>
      </w:pPr>
      <w:r w:rsidRPr="003A6DCB">
        <w:rPr>
          <w:rFonts w:ascii="Times New Roman" w:eastAsiaTheme="minorHAnsi" w:hAnsi="Times New Roman" w:cs="Times New Roman"/>
          <w:lang w:eastAsia="en-US"/>
        </w:rPr>
        <w:t xml:space="preserve">8.12. </w:t>
      </w:r>
      <w:proofErr w:type="gramStart"/>
      <w:r w:rsidRPr="003A6DCB">
        <w:rPr>
          <w:rFonts w:ascii="Times New Roman" w:eastAsiaTheme="minorHAnsi" w:hAnsi="Times New Roman" w:cs="Times New Roman"/>
          <w:lang w:eastAsia="en-US"/>
        </w:rPr>
        <w:t>Каждая Сторона гарантирует, что до или на дату вступления в силу настоящего Договора ни она, ни ее Связанные Лица не предлагали, не обещали, не давали, не одобряли, не требовали и не принимали какие-либо незаконные материальные выплаты или иные выгоды (и не подразумевали, что любые подобные действия будут или могут быть совершены в будущем), связанные каким-либо образом с настоящим Договором.</w:t>
      </w:r>
      <w:proofErr w:type="gramEnd"/>
      <w:r w:rsidRPr="003A6DCB">
        <w:rPr>
          <w:rFonts w:ascii="Times New Roman" w:eastAsiaTheme="minorHAnsi" w:hAnsi="Times New Roman" w:cs="Times New Roman"/>
          <w:lang w:eastAsia="en-US"/>
        </w:rPr>
        <w:t xml:space="preserve"> Каждая Сторона также гарантирует, что предприняла разумные меры для предотвращения подобных действий со стороны своих Связанных Лиц, иных подрядчиков, агентов либо третьих лиц, контролируемых Стороною.</w:t>
      </w:r>
    </w:p>
    <w:p w14:paraId="5E00AA2B" w14:textId="77777777" w:rsidR="00DD3A20" w:rsidRPr="003A6DCB" w:rsidRDefault="00DD3A20" w:rsidP="00DD3A20">
      <w:pPr>
        <w:pStyle w:val="ConsPlusNormal"/>
        <w:jc w:val="both"/>
        <w:rPr>
          <w:rFonts w:ascii="Times New Roman" w:eastAsiaTheme="minorHAnsi" w:hAnsi="Times New Roman" w:cs="Times New Roman"/>
          <w:lang w:eastAsia="en-US"/>
        </w:rPr>
      </w:pPr>
      <w:r w:rsidRPr="003A6DCB">
        <w:rPr>
          <w:rFonts w:ascii="Times New Roman" w:eastAsiaTheme="minorHAnsi" w:hAnsi="Times New Roman" w:cs="Times New Roman"/>
          <w:lang w:eastAsia="en-US"/>
        </w:rPr>
        <w:t>8.13. Каждая Сторона гарантирует и обязуется обеспечивать, что в течение срока действия настоящего Договора данная Сторона, а также ее директора, должностные лица, сотрудники, не будут нарушать (и, насколько это юридически возможно, обеспечит, чтобы ее Связанные Лица не нарушали) применимое антикоррупционное законодательство РФ.</w:t>
      </w:r>
    </w:p>
    <w:p w14:paraId="50B564F6" w14:textId="77777777" w:rsidR="00EF17EB" w:rsidRPr="003A6DCB" w:rsidRDefault="00EF17EB" w:rsidP="002E7FD0">
      <w:pPr>
        <w:pStyle w:val="a4"/>
        <w:spacing w:after="0"/>
        <w:ind w:left="0"/>
        <w:rPr>
          <w:sz w:val="20"/>
          <w:szCs w:val="20"/>
        </w:rPr>
      </w:pPr>
    </w:p>
    <w:p w14:paraId="59EF1818" w14:textId="77777777" w:rsidR="00EF17EB" w:rsidRPr="003A6DCB" w:rsidRDefault="00EF17EB" w:rsidP="00EF17EB">
      <w:pPr>
        <w:spacing w:after="0" w:line="240" w:lineRule="auto"/>
        <w:ind w:left="15"/>
        <w:jc w:val="center"/>
        <w:rPr>
          <w:rFonts w:ascii="Times New Roman" w:hAnsi="Times New Roman" w:cs="Times New Roman"/>
          <w:b/>
          <w:caps/>
          <w:sz w:val="20"/>
          <w:szCs w:val="20"/>
        </w:rPr>
      </w:pPr>
      <w:r w:rsidRPr="003A6DCB">
        <w:rPr>
          <w:rFonts w:ascii="Times New Roman" w:hAnsi="Times New Roman" w:cs="Times New Roman"/>
          <w:b/>
          <w:bCs/>
          <w:caps/>
          <w:sz w:val="20"/>
          <w:szCs w:val="20"/>
        </w:rPr>
        <w:t xml:space="preserve">9. </w:t>
      </w:r>
      <w:r w:rsidRPr="003A6DCB">
        <w:rPr>
          <w:rFonts w:ascii="Times New Roman" w:hAnsi="Times New Roman" w:cs="Times New Roman"/>
          <w:b/>
          <w:caps/>
          <w:sz w:val="20"/>
          <w:szCs w:val="20"/>
        </w:rPr>
        <w:t>СРОК ДЕЙСТВИЯ, Порядок изменения и расторжения договора</w:t>
      </w:r>
    </w:p>
    <w:p w14:paraId="447C2BAF" w14:textId="5E40958C" w:rsidR="00EF17EB" w:rsidRPr="003A6DCB" w:rsidRDefault="00EF17EB" w:rsidP="00EF17EB">
      <w:pPr>
        <w:pStyle w:val="ConsNormal"/>
        <w:widowControl/>
        <w:ind w:right="0" w:firstLine="0"/>
        <w:jc w:val="both"/>
        <w:rPr>
          <w:rFonts w:ascii="Times New Roman" w:hAnsi="Times New Roman" w:cs="Times New Roman"/>
        </w:rPr>
      </w:pPr>
      <w:r w:rsidRPr="003A6DCB">
        <w:rPr>
          <w:rFonts w:ascii="Times New Roman" w:hAnsi="Times New Roman" w:cs="Times New Roman"/>
          <w:caps/>
        </w:rPr>
        <w:t>9.1</w:t>
      </w:r>
      <w:r w:rsidRPr="00DD3A20">
        <w:rPr>
          <w:rFonts w:ascii="Times New Roman" w:hAnsi="Times New Roman" w:cs="Times New Roman"/>
          <w:caps/>
        </w:rPr>
        <w:t>.</w:t>
      </w:r>
      <w:r w:rsidR="00DD3A20">
        <w:rPr>
          <w:rFonts w:ascii="Times New Roman" w:hAnsi="Times New Roman" w:cs="Times New Roman"/>
          <w:b/>
          <w:caps/>
        </w:rPr>
        <w:t xml:space="preserve"> </w:t>
      </w:r>
      <w:r w:rsidRPr="003A6DCB">
        <w:rPr>
          <w:rFonts w:ascii="Times New Roman" w:hAnsi="Times New Roman" w:cs="Times New Roman"/>
        </w:rPr>
        <w:t xml:space="preserve">Договор вступает в силу </w:t>
      </w:r>
      <w:proofErr w:type="gramStart"/>
      <w:r w:rsidRPr="003A6DCB">
        <w:rPr>
          <w:rFonts w:ascii="Times New Roman" w:hAnsi="Times New Roman" w:cs="Times New Roman"/>
        </w:rPr>
        <w:t>с даты</w:t>
      </w:r>
      <w:proofErr w:type="gramEnd"/>
      <w:r w:rsidRPr="003A6DCB">
        <w:rPr>
          <w:rFonts w:ascii="Times New Roman" w:hAnsi="Times New Roman" w:cs="Times New Roman"/>
        </w:rPr>
        <w:t xml:space="preserve"> его подписания полномочными представителями Сторон и действует неопределенный срок. </w:t>
      </w:r>
    </w:p>
    <w:p w14:paraId="6AA49FAE" w14:textId="6EB601D6" w:rsidR="00EF17EB" w:rsidRPr="003A6DCB" w:rsidRDefault="00EF17EB" w:rsidP="00EF17EB">
      <w:pPr>
        <w:spacing w:after="0" w:line="240" w:lineRule="auto"/>
        <w:ind w:left="15"/>
        <w:jc w:val="both"/>
        <w:rPr>
          <w:rFonts w:ascii="Times New Roman" w:hAnsi="Times New Roman" w:cs="Times New Roman"/>
          <w:sz w:val="20"/>
          <w:szCs w:val="20"/>
        </w:rPr>
      </w:pPr>
      <w:r w:rsidRPr="003A6DCB">
        <w:rPr>
          <w:rFonts w:ascii="Times New Roman" w:hAnsi="Times New Roman" w:cs="Times New Roman"/>
          <w:sz w:val="20"/>
          <w:szCs w:val="20"/>
        </w:rPr>
        <w:t>9.2.</w:t>
      </w:r>
      <w:r w:rsidR="00DD3A20">
        <w:rPr>
          <w:rFonts w:ascii="Times New Roman" w:hAnsi="Times New Roman" w:cs="Times New Roman"/>
          <w:sz w:val="20"/>
          <w:szCs w:val="20"/>
        </w:rPr>
        <w:t xml:space="preserve"> </w:t>
      </w:r>
      <w:r w:rsidRPr="003A6DCB">
        <w:rPr>
          <w:rFonts w:ascii="Times New Roman" w:hAnsi="Times New Roman" w:cs="Times New Roman"/>
          <w:sz w:val="20"/>
          <w:szCs w:val="20"/>
        </w:rPr>
        <w:t>Сторона, решившая расторгнуть настоящий Договор в одностороннем внесудебном порядке, должна направить другой Стороне письменное уведомление о расторжении Договора не позднее, чем за 30 (тридцать) календарных дней до  предполагаемой даты расторжения настоящего Договора. Датой расторжения будет считаться дата, указанная в Уведомлении. До даты расторжения Стороны подписывают Акт сверки взаиморасчетов. Стороны обязуются произвести все окончательные взаиморасчеты не позднее 10 (десяти) рабочих дней от даты прекращения Договора.</w:t>
      </w:r>
    </w:p>
    <w:p w14:paraId="488EBE83"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bCs/>
          <w:sz w:val="20"/>
          <w:szCs w:val="20"/>
        </w:rPr>
        <w:t>9.3</w:t>
      </w:r>
      <w:r w:rsidRPr="00DD3A20">
        <w:rPr>
          <w:rFonts w:ascii="Times New Roman" w:hAnsi="Times New Roman" w:cs="Times New Roman"/>
          <w:bCs/>
          <w:sz w:val="20"/>
          <w:szCs w:val="20"/>
        </w:rPr>
        <w:t>.</w:t>
      </w:r>
      <w:r w:rsidRPr="003A6DCB">
        <w:rPr>
          <w:rFonts w:ascii="Times New Roman" w:hAnsi="Times New Roman" w:cs="Times New Roman"/>
          <w:b/>
          <w:bCs/>
          <w:sz w:val="20"/>
          <w:szCs w:val="20"/>
        </w:rPr>
        <w:t xml:space="preserve"> </w:t>
      </w:r>
      <w:r w:rsidRPr="003A6DCB">
        <w:rPr>
          <w:rFonts w:ascii="Times New Roman" w:hAnsi="Times New Roman" w:cs="Times New Roman"/>
          <w:sz w:val="20"/>
          <w:szCs w:val="20"/>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272F7B70"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9.4</w:t>
      </w:r>
      <w:r w:rsidRPr="00DD3A20">
        <w:rPr>
          <w:rFonts w:ascii="Times New Roman" w:hAnsi="Times New Roman" w:cs="Times New Roman"/>
          <w:sz w:val="20"/>
          <w:szCs w:val="20"/>
        </w:rPr>
        <w:t>.</w:t>
      </w:r>
      <w:r w:rsidRPr="003A6DCB">
        <w:rPr>
          <w:rFonts w:ascii="Times New Roman" w:hAnsi="Times New Roman" w:cs="Times New Roman"/>
          <w:b/>
          <w:sz w:val="20"/>
          <w:szCs w:val="20"/>
        </w:rPr>
        <w:t xml:space="preserve"> </w:t>
      </w:r>
      <w:proofErr w:type="gramStart"/>
      <w:r w:rsidRPr="003A6DCB">
        <w:rPr>
          <w:rFonts w:ascii="Times New Roman" w:hAnsi="Times New Roman" w:cs="Times New Roman"/>
          <w:sz w:val="20"/>
          <w:szCs w:val="20"/>
        </w:rPr>
        <w:t xml:space="preserve">В случае внесения изменений в уставные документы, в том числе, в случае изменения юридического адреса Стороны, изменений банковских реквизитов, а также, в случае внесения изменений в банковскую карточку образца подписи и оттиска печати и других документов, в случае реорганизации или ликвидации, Покупатель обязуется письменно уведомить Поставщика в течение 3 (трех) рабочих дней с даты внесения </w:t>
      </w:r>
      <w:r w:rsidRPr="003A6DCB">
        <w:rPr>
          <w:rFonts w:ascii="Times New Roman" w:hAnsi="Times New Roman" w:cs="Times New Roman"/>
          <w:sz w:val="20"/>
          <w:szCs w:val="20"/>
        </w:rPr>
        <w:lastRenderedPageBreak/>
        <w:t>изменений путем направления Поставщику письменного</w:t>
      </w:r>
      <w:proofErr w:type="gramEnd"/>
      <w:r w:rsidRPr="003A6DCB">
        <w:rPr>
          <w:rFonts w:ascii="Times New Roman" w:hAnsi="Times New Roman" w:cs="Times New Roman"/>
          <w:sz w:val="20"/>
          <w:szCs w:val="20"/>
        </w:rPr>
        <w:t xml:space="preserve"> уведомления с приложением документов, подтверждающих изменения. В случае неисполнения Покупателем настоящего пункта действия Поставщика, связанные с использованием информации и данных, об изменении которых Поставщик не был уведомлен, признаются Сторонами надлежащими и освобождают Поставщика от ответственности, в том числе от возмещения Покупателю каких-либо убытков.</w:t>
      </w:r>
    </w:p>
    <w:p w14:paraId="639F34FA"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9.5. Все копии (скан-копии) документов, сообщения электронной почты и факсимильной связи, передаваемые Сторонами с адреса и номера на адрес и номер, указанные в разделе 10 настоящего Договора, имеют юридическую силу подлинника письменного документа.</w:t>
      </w:r>
    </w:p>
    <w:p w14:paraId="6DC04AFC" w14:textId="77777777" w:rsidR="00EF17EB" w:rsidRPr="003A6DCB" w:rsidRDefault="00EF17EB" w:rsidP="00EF17EB">
      <w:pPr>
        <w:tabs>
          <w:tab w:val="left" w:pos="-105"/>
          <w:tab w:val="left" w:pos="-75"/>
        </w:tabs>
        <w:spacing w:after="0" w:line="240" w:lineRule="auto"/>
        <w:jc w:val="both"/>
        <w:rPr>
          <w:rFonts w:ascii="Times New Roman" w:hAnsi="Times New Roman" w:cs="Times New Roman"/>
          <w:sz w:val="20"/>
          <w:szCs w:val="20"/>
        </w:rPr>
      </w:pPr>
    </w:p>
    <w:p w14:paraId="0509A288" w14:textId="2CA5CD3F" w:rsidR="00EF17EB" w:rsidRPr="003A6DCB" w:rsidRDefault="00EF17EB" w:rsidP="00F229CF">
      <w:pPr>
        <w:pStyle w:val="HTML"/>
        <w:jc w:val="center"/>
        <w:rPr>
          <w:rFonts w:ascii="Times New Roman" w:hAnsi="Times New Roman"/>
          <w:b/>
          <w:bCs/>
        </w:rPr>
      </w:pPr>
      <w:r w:rsidRPr="003A6DCB">
        <w:rPr>
          <w:rFonts w:ascii="Times New Roman" w:hAnsi="Times New Roman"/>
          <w:b/>
        </w:rPr>
        <w:t>10.</w:t>
      </w:r>
      <w:r w:rsidRPr="003A6DCB">
        <w:rPr>
          <w:rFonts w:ascii="Times New Roman" w:hAnsi="Times New Roman"/>
        </w:rPr>
        <w:t xml:space="preserve"> </w:t>
      </w:r>
      <w:r w:rsidRPr="003A6DCB">
        <w:rPr>
          <w:rFonts w:ascii="Times New Roman" w:hAnsi="Times New Roman"/>
          <w:b/>
          <w:bCs/>
        </w:rPr>
        <w:t>ЮРИДИЧЕСКИЕ АДРЕСА И РЕКВИЗИТЫ СТОРОН</w:t>
      </w:r>
    </w:p>
    <w:p w14:paraId="5DACEDFB" w14:textId="77777777" w:rsidR="00EF17EB" w:rsidRPr="003A6DCB" w:rsidRDefault="00EF17EB" w:rsidP="00EF17EB">
      <w:pPr>
        <w:pStyle w:val="HTML"/>
        <w:jc w:val="both"/>
        <w:rPr>
          <w:rFonts w:ascii="Times New Roman" w:hAnsi="Times New Roman"/>
          <w:b/>
          <w:bCs/>
        </w:rPr>
      </w:pPr>
    </w:p>
    <w:tbl>
      <w:tblPr>
        <w:tblW w:w="9412" w:type="dxa"/>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735"/>
      </w:tblGrid>
      <w:tr w:rsidR="00EF17EB" w:rsidRPr="003A6DCB" w14:paraId="423EFA76" w14:textId="77777777" w:rsidTr="00524B34">
        <w:tc>
          <w:tcPr>
            <w:tcW w:w="4677" w:type="dxa"/>
            <w:shd w:val="clear" w:color="auto" w:fill="auto"/>
          </w:tcPr>
          <w:p w14:paraId="4E32A753" w14:textId="77777777" w:rsidR="00EF17EB" w:rsidRPr="003A6DCB" w:rsidRDefault="00EF17EB" w:rsidP="00EF17EB">
            <w:pPr>
              <w:pStyle w:val="ab"/>
              <w:snapToGrid w:val="0"/>
              <w:jc w:val="both"/>
              <w:rPr>
                <w:rFonts w:ascii="Times New Roman" w:hAnsi="Times New Roman" w:cs="Times New Roman"/>
                <w:b/>
                <w:sz w:val="20"/>
                <w:szCs w:val="20"/>
              </w:rPr>
            </w:pPr>
            <w:r w:rsidRPr="003A6DCB">
              <w:rPr>
                <w:rFonts w:ascii="Times New Roman" w:hAnsi="Times New Roman" w:cs="Times New Roman"/>
                <w:b/>
                <w:sz w:val="20"/>
                <w:szCs w:val="20"/>
              </w:rPr>
              <w:t>Поставщик:</w:t>
            </w:r>
          </w:p>
          <w:p w14:paraId="0849FFA3" w14:textId="77777777" w:rsidR="00EF17EB" w:rsidRPr="003A6DCB" w:rsidRDefault="00EF17EB" w:rsidP="00EF17EB">
            <w:pPr>
              <w:spacing w:after="0" w:line="240" w:lineRule="auto"/>
              <w:ind w:left="5" w:right="5"/>
              <w:jc w:val="both"/>
              <w:rPr>
                <w:rFonts w:ascii="Times New Roman" w:hAnsi="Times New Roman" w:cs="Times New Roman"/>
                <w:sz w:val="20"/>
                <w:szCs w:val="20"/>
              </w:rPr>
            </w:pPr>
            <w:r w:rsidRPr="003A6DCB">
              <w:rPr>
                <w:rFonts w:ascii="Times New Roman" w:hAnsi="Times New Roman" w:cs="Times New Roman"/>
                <w:b/>
                <w:sz w:val="20"/>
                <w:szCs w:val="20"/>
              </w:rPr>
              <w:t>ООО «Лотте КФ Рус</w:t>
            </w:r>
            <w:r w:rsidRPr="003A6DCB">
              <w:rPr>
                <w:rFonts w:ascii="Times New Roman" w:hAnsi="Times New Roman" w:cs="Times New Roman"/>
                <w:sz w:val="20"/>
                <w:szCs w:val="20"/>
              </w:rPr>
              <w:t>»</w:t>
            </w:r>
          </w:p>
        </w:tc>
        <w:tc>
          <w:tcPr>
            <w:tcW w:w="4735" w:type="dxa"/>
          </w:tcPr>
          <w:p w14:paraId="19E0B395" w14:textId="77777777" w:rsidR="00EF17EB" w:rsidRPr="003A6DCB" w:rsidRDefault="00EF17EB" w:rsidP="00EF17EB">
            <w:pPr>
              <w:snapToGrid w:val="0"/>
              <w:spacing w:after="0" w:line="240" w:lineRule="auto"/>
              <w:jc w:val="both"/>
              <w:rPr>
                <w:rFonts w:ascii="Times New Roman" w:hAnsi="Times New Roman" w:cs="Times New Roman"/>
                <w:b/>
                <w:sz w:val="20"/>
                <w:szCs w:val="20"/>
              </w:rPr>
            </w:pPr>
            <w:r w:rsidRPr="003A6DCB">
              <w:rPr>
                <w:rFonts w:ascii="Times New Roman" w:hAnsi="Times New Roman" w:cs="Times New Roman"/>
                <w:b/>
                <w:sz w:val="20"/>
                <w:szCs w:val="20"/>
              </w:rPr>
              <w:t>Покупатель:</w:t>
            </w:r>
          </w:p>
          <w:p w14:paraId="5C562AC7" w14:textId="25D7FC69" w:rsidR="00EF17EB" w:rsidRPr="003A6DCB" w:rsidRDefault="00EF17EB" w:rsidP="00EF17EB">
            <w:pPr>
              <w:spacing w:after="0" w:line="240" w:lineRule="auto"/>
              <w:jc w:val="both"/>
              <w:rPr>
                <w:rFonts w:ascii="Times New Roman" w:hAnsi="Times New Roman" w:cs="Times New Roman"/>
                <w:b/>
                <w:sz w:val="20"/>
                <w:szCs w:val="20"/>
                <w:lang w:val="en-US"/>
              </w:rPr>
            </w:pPr>
            <w:r w:rsidRPr="003A6DCB">
              <w:rPr>
                <w:rFonts w:ascii="Times New Roman" w:hAnsi="Times New Roman" w:cs="Times New Roman"/>
                <w:b/>
                <w:sz w:val="20"/>
                <w:szCs w:val="20"/>
                <w:lang w:val="en-US"/>
              </w:rPr>
              <w:t>___</w:t>
            </w:r>
            <w:r w:rsidR="00F229CF">
              <w:rPr>
                <w:rFonts w:ascii="Times New Roman" w:hAnsi="Times New Roman" w:cs="Times New Roman"/>
                <w:b/>
                <w:sz w:val="20"/>
                <w:szCs w:val="20"/>
              </w:rPr>
              <w:t>__________________________</w:t>
            </w:r>
            <w:r w:rsidRPr="003A6DCB">
              <w:rPr>
                <w:rFonts w:ascii="Times New Roman" w:hAnsi="Times New Roman" w:cs="Times New Roman"/>
                <w:b/>
                <w:sz w:val="20"/>
                <w:szCs w:val="20"/>
                <w:lang w:val="en-US"/>
              </w:rPr>
              <w:t>_______</w:t>
            </w:r>
            <w:r w:rsidR="00F229CF">
              <w:rPr>
                <w:rFonts w:ascii="Times New Roman" w:hAnsi="Times New Roman" w:cs="Times New Roman"/>
                <w:b/>
                <w:sz w:val="20"/>
                <w:szCs w:val="20"/>
              </w:rPr>
              <w:t>________</w:t>
            </w:r>
          </w:p>
          <w:p w14:paraId="70B3F15A" w14:textId="77777777" w:rsidR="00EF17EB" w:rsidRPr="003A6DCB" w:rsidRDefault="00EF17EB" w:rsidP="00EF17EB">
            <w:pPr>
              <w:spacing w:after="0" w:line="240" w:lineRule="auto"/>
              <w:jc w:val="both"/>
              <w:rPr>
                <w:rFonts w:ascii="Times New Roman" w:hAnsi="Times New Roman" w:cs="Times New Roman"/>
                <w:b/>
                <w:sz w:val="20"/>
                <w:szCs w:val="20"/>
                <w:lang w:val="en-US"/>
              </w:rPr>
            </w:pPr>
          </w:p>
        </w:tc>
      </w:tr>
      <w:tr w:rsidR="00EF17EB" w:rsidRPr="003A6DCB" w14:paraId="64A990DC" w14:textId="77777777" w:rsidTr="00524B34">
        <w:tc>
          <w:tcPr>
            <w:tcW w:w="4677" w:type="dxa"/>
            <w:shd w:val="clear" w:color="auto" w:fill="auto"/>
          </w:tcPr>
          <w:p w14:paraId="051B68F2"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b/>
                <w:bCs/>
                <w:sz w:val="20"/>
                <w:szCs w:val="20"/>
              </w:rPr>
              <w:t>Юридический адрес:</w:t>
            </w:r>
            <w:r w:rsidRPr="003A6DCB">
              <w:rPr>
                <w:rFonts w:ascii="Times New Roman" w:hAnsi="Times New Roman" w:cs="Times New Roman"/>
                <w:sz w:val="20"/>
                <w:szCs w:val="20"/>
              </w:rPr>
              <w:t xml:space="preserve"> 249030, Калужская обл., г. Обнинск, Киевское ш., д. 106.</w:t>
            </w:r>
          </w:p>
          <w:p w14:paraId="0795CADC" w14:textId="77777777" w:rsidR="00EF17EB" w:rsidRPr="003A6DCB" w:rsidRDefault="00EF17EB" w:rsidP="00EF17EB">
            <w:pPr>
              <w:spacing w:after="0" w:line="240" w:lineRule="auto"/>
              <w:jc w:val="both"/>
              <w:rPr>
                <w:rFonts w:ascii="Times New Roman" w:hAnsi="Times New Roman" w:cs="Times New Roman"/>
                <w:bCs/>
                <w:sz w:val="20"/>
                <w:szCs w:val="20"/>
              </w:rPr>
            </w:pPr>
            <w:r w:rsidRPr="003A6DCB">
              <w:rPr>
                <w:rFonts w:ascii="Times New Roman" w:hAnsi="Times New Roman" w:cs="Times New Roman"/>
                <w:b/>
                <w:bCs/>
                <w:sz w:val="20"/>
                <w:szCs w:val="20"/>
              </w:rPr>
              <w:t xml:space="preserve">Почтовый адрес: </w:t>
            </w:r>
            <w:r w:rsidRPr="003A6DCB">
              <w:rPr>
                <w:rFonts w:ascii="Times New Roman" w:hAnsi="Times New Roman" w:cs="Times New Roman"/>
                <w:bCs/>
                <w:sz w:val="20"/>
                <w:szCs w:val="20"/>
              </w:rPr>
              <w:t xml:space="preserve">117997, г. Москва, ул. Профсоюзная, д.65, корп.1, 10 </w:t>
            </w:r>
            <w:proofErr w:type="spellStart"/>
            <w:r w:rsidRPr="003A6DCB">
              <w:rPr>
                <w:rFonts w:ascii="Times New Roman" w:hAnsi="Times New Roman" w:cs="Times New Roman"/>
                <w:bCs/>
                <w:sz w:val="20"/>
                <w:szCs w:val="20"/>
              </w:rPr>
              <w:t>эт</w:t>
            </w:r>
            <w:proofErr w:type="spellEnd"/>
            <w:r w:rsidRPr="003A6DCB">
              <w:rPr>
                <w:rFonts w:ascii="Times New Roman" w:hAnsi="Times New Roman" w:cs="Times New Roman"/>
                <w:bCs/>
                <w:sz w:val="20"/>
                <w:szCs w:val="20"/>
              </w:rPr>
              <w:t xml:space="preserve">. </w:t>
            </w:r>
          </w:p>
          <w:p w14:paraId="1893FD37" w14:textId="77777777" w:rsidR="00EF17EB" w:rsidRPr="003A6DCB" w:rsidRDefault="00EF17EB" w:rsidP="00EF17EB">
            <w:pPr>
              <w:spacing w:after="0" w:line="240" w:lineRule="auto"/>
              <w:jc w:val="both"/>
              <w:rPr>
                <w:rFonts w:ascii="Times New Roman" w:hAnsi="Times New Roman" w:cs="Times New Roman"/>
                <w:b/>
                <w:bCs/>
                <w:sz w:val="20"/>
                <w:szCs w:val="20"/>
              </w:rPr>
            </w:pPr>
            <w:r w:rsidRPr="003A6DCB">
              <w:rPr>
                <w:rFonts w:ascii="Times New Roman" w:hAnsi="Times New Roman" w:cs="Times New Roman"/>
                <w:b/>
                <w:bCs/>
                <w:sz w:val="20"/>
                <w:szCs w:val="20"/>
                <w:lang w:val="en-US"/>
              </w:rPr>
              <w:t>e</w:t>
            </w:r>
            <w:r w:rsidRPr="003A6DCB">
              <w:rPr>
                <w:rFonts w:ascii="Times New Roman" w:hAnsi="Times New Roman" w:cs="Times New Roman"/>
                <w:b/>
                <w:bCs/>
                <w:sz w:val="20"/>
                <w:szCs w:val="20"/>
              </w:rPr>
              <w:t>-</w:t>
            </w:r>
            <w:r w:rsidRPr="003A6DCB">
              <w:rPr>
                <w:rFonts w:ascii="Times New Roman" w:hAnsi="Times New Roman" w:cs="Times New Roman"/>
                <w:b/>
                <w:bCs/>
                <w:sz w:val="20"/>
                <w:szCs w:val="20"/>
                <w:lang w:val="en-US"/>
              </w:rPr>
              <w:t>mail</w:t>
            </w:r>
            <w:r w:rsidRPr="003A6DCB">
              <w:rPr>
                <w:rFonts w:ascii="Times New Roman" w:hAnsi="Times New Roman" w:cs="Times New Roman"/>
                <w:b/>
                <w:bCs/>
                <w:sz w:val="20"/>
                <w:szCs w:val="20"/>
              </w:rPr>
              <w:t>:</w:t>
            </w:r>
          </w:p>
          <w:p w14:paraId="0065EFAA" w14:textId="77777777" w:rsidR="00EF17EB" w:rsidRPr="003A6DCB" w:rsidRDefault="00EF17EB" w:rsidP="00EF17EB">
            <w:pPr>
              <w:spacing w:after="0" w:line="240" w:lineRule="auto"/>
              <w:jc w:val="both"/>
              <w:rPr>
                <w:rFonts w:ascii="Times New Roman" w:hAnsi="Times New Roman" w:cs="Times New Roman"/>
                <w:b/>
                <w:bCs/>
                <w:sz w:val="20"/>
                <w:szCs w:val="20"/>
              </w:rPr>
            </w:pPr>
            <w:r w:rsidRPr="003A6DCB">
              <w:rPr>
                <w:rFonts w:ascii="Times New Roman" w:hAnsi="Times New Roman" w:cs="Times New Roman"/>
                <w:b/>
                <w:bCs/>
                <w:sz w:val="20"/>
                <w:szCs w:val="20"/>
              </w:rPr>
              <w:t>Тел.</w:t>
            </w:r>
            <w:r w:rsidRPr="003A6DCB">
              <w:rPr>
                <w:rFonts w:ascii="Times New Roman" w:hAnsi="Times New Roman" w:cs="Times New Roman"/>
                <w:sz w:val="20"/>
                <w:szCs w:val="20"/>
              </w:rPr>
              <w:t xml:space="preserve"> 8 (495) 287 46 01</w:t>
            </w:r>
          </w:p>
          <w:p w14:paraId="61A80793" w14:textId="77777777" w:rsidR="00EF17EB" w:rsidRPr="003A6DCB" w:rsidRDefault="00EF17EB" w:rsidP="00EF17EB">
            <w:pPr>
              <w:spacing w:after="0" w:line="240" w:lineRule="auto"/>
              <w:jc w:val="both"/>
              <w:rPr>
                <w:rFonts w:ascii="Times New Roman" w:hAnsi="Times New Roman" w:cs="Times New Roman"/>
                <w:b/>
                <w:bCs/>
                <w:sz w:val="20"/>
                <w:szCs w:val="20"/>
              </w:rPr>
            </w:pPr>
            <w:r w:rsidRPr="003A6DCB">
              <w:rPr>
                <w:rFonts w:ascii="Times New Roman" w:hAnsi="Times New Roman" w:cs="Times New Roman"/>
                <w:b/>
                <w:bCs/>
                <w:sz w:val="20"/>
                <w:szCs w:val="20"/>
              </w:rPr>
              <w:t>Факс:</w:t>
            </w:r>
          </w:p>
          <w:p w14:paraId="063782CD" w14:textId="77777777" w:rsidR="00EF17EB" w:rsidRPr="003A6DCB" w:rsidRDefault="00EF17EB" w:rsidP="00EF17EB">
            <w:pPr>
              <w:snapToGrid w:val="0"/>
              <w:spacing w:after="0" w:line="240" w:lineRule="auto"/>
              <w:jc w:val="both"/>
              <w:rPr>
                <w:rFonts w:ascii="Times New Roman" w:hAnsi="Times New Roman" w:cs="Times New Roman"/>
                <w:sz w:val="20"/>
                <w:szCs w:val="20"/>
              </w:rPr>
            </w:pPr>
            <w:r w:rsidRPr="003A6DCB">
              <w:rPr>
                <w:rFonts w:ascii="Times New Roman" w:hAnsi="Times New Roman" w:cs="Times New Roman"/>
                <w:b/>
                <w:bCs/>
                <w:sz w:val="20"/>
                <w:szCs w:val="20"/>
              </w:rPr>
              <w:t>ОГРН</w:t>
            </w:r>
            <w:r w:rsidRPr="003A6DCB">
              <w:rPr>
                <w:rFonts w:ascii="Times New Roman" w:hAnsi="Times New Roman" w:cs="Times New Roman"/>
                <w:sz w:val="20"/>
                <w:szCs w:val="20"/>
              </w:rPr>
              <w:t xml:space="preserve"> 5077746564011</w:t>
            </w:r>
          </w:p>
          <w:p w14:paraId="1AA19FA8"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b/>
                <w:bCs/>
                <w:sz w:val="20"/>
                <w:szCs w:val="20"/>
              </w:rPr>
              <w:t>ИНН</w:t>
            </w:r>
            <w:r w:rsidRPr="003A6DCB">
              <w:rPr>
                <w:rFonts w:ascii="Times New Roman" w:hAnsi="Times New Roman" w:cs="Times New Roman"/>
                <w:sz w:val="20"/>
                <w:szCs w:val="20"/>
              </w:rPr>
              <w:t xml:space="preserve"> 7704644692,  </w:t>
            </w:r>
            <w:r w:rsidRPr="003A6DCB">
              <w:rPr>
                <w:rFonts w:ascii="Times New Roman" w:hAnsi="Times New Roman" w:cs="Times New Roman"/>
                <w:b/>
                <w:bCs/>
                <w:sz w:val="20"/>
                <w:szCs w:val="20"/>
              </w:rPr>
              <w:t>КПП</w:t>
            </w:r>
            <w:r w:rsidRPr="003A6DCB">
              <w:rPr>
                <w:rFonts w:ascii="Times New Roman" w:hAnsi="Times New Roman" w:cs="Times New Roman"/>
                <w:sz w:val="20"/>
                <w:szCs w:val="20"/>
              </w:rPr>
              <w:t xml:space="preserve"> 402501001</w:t>
            </w:r>
          </w:p>
          <w:p w14:paraId="4576B7D0"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b/>
                <w:bCs/>
                <w:sz w:val="20"/>
                <w:szCs w:val="20"/>
              </w:rPr>
              <w:t xml:space="preserve">р/с </w:t>
            </w:r>
            <w:r w:rsidRPr="003A6DCB">
              <w:rPr>
                <w:rFonts w:ascii="Times New Roman" w:hAnsi="Times New Roman" w:cs="Times New Roman"/>
                <w:sz w:val="20"/>
                <w:szCs w:val="20"/>
              </w:rPr>
              <w:t>40702810800000000031</w:t>
            </w:r>
          </w:p>
          <w:p w14:paraId="767680D9"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xml:space="preserve">в АО «УРИ БАНК»  </w:t>
            </w:r>
          </w:p>
          <w:p w14:paraId="3B3A0051"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b/>
                <w:bCs/>
                <w:sz w:val="20"/>
                <w:szCs w:val="20"/>
              </w:rPr>
              <w:t xml:space="preserve">к/с </w:t>
            </w:r>
            <w:r w:rsidRPr="003A6DCB">
              <w:rPr>
                <w:rFonts w:ascii="Times New Roman" w:hAnsi="Times New Roman" w:cs="Times New Roman"/>
                <w:sz w:val="20"/>
                <w:szCs w:val="20"/>
              </w:rPr>
              <w:t>30101810300000000163</w:t>
            </w:r>
          </w:p>
          <w:p w14:paraId="3B2AE417"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b/>
                <w:sz w:val="20"/>
                <w:szCs w:val="20"/>
              </w:rPr>
              <w:t xml:space="preserve">БИК </w:t>
            </w:r>
            <w:r w:rsidRPr="003A6DCB">
              <w:rPr>
                <w:rFonts w:ascii="Times New Roman" w:hAnsi="Times New Roman" w:cs="Times New Roman"/>
                <w:sz w:val="20"/>
                <w:szCs w:val="20"/>
              </w:rPr>
              <w:t>044525163</w:t>
            </w:r>
          </w:p>
        </w:tc>
        <w:tc>
          <w:tcPr>
            <w:tcW w:w="4735" w:type="dxa"/>
          </w:tcPr>
          <w:p w14:paraId="777D16D3" w14:textId="77777777" w:rsidR="00EF17EB" w:rsidRPr="00F229CF"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b/>
                <w:sz w:val="20"/>
                <w:szCs w:val="20"/>
              </w:rPr>
              <w:t xml:space="preserve">Юридический адрес: </w:t>
            </w:r>
          </w:p>
          <w:p w14:paraId="14E1A001" w14:textId="49BB62F2" w:rsidR="00EF17EB" w:rsidRPr="00F229CF"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b/>
                <w:sz w:val="20"/>
                <w:szCs w:val="20"/>
              </w:rPr>
              <w:t>Почтовый адрес:</w:t>
            </w:r>
            <w:r w:rsidR="00F229CF">
              <w:rPr>
                <w:rFonts w:ascii="Times New Roman" w:hAnsi="Times New Roman" w:cs="Times New Roman"/>
                <w:b/>
                <w:sz w:val="20"/>
                <w:szCs w:val="20"/>
              </w:rPr>
              <w:t xml:space="preserve"> </w:t>
            </w:r>
          </w:p>
          <w:p w14:paraId="2EC409E0" w14:textId="34CFA7A5" w:rsidR="00EF17EB" w:rsidRPr="00F229CF"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b/>
                <w:sz w:val="20"/>
                <w:szCs w:val="20"/>
              </w:rPr>
              <w:t>Фактический адрес грузополучателя:</w:t>
            </w:r>
            <w:r w:rsidR="00F229CF">
              <w:rPr>
                <w:rFonts w:ascii="Times New Roman" w:hAnsi="Times New Roman" w:cs="Times New Roman"/>
                <w:b/>
                <w:sz w:val="20"/>
                <w:szCs w:val="20"/>
              </w:rPr>
              <w:t xml:space="preserve"> </w:t>
            </w:r>
          </w:p>
          <w:p w14:paraId="31BBA31A" w14:textId="1D5F3498" w:rsidR="00EF17EB" w:rsidRPr="00F229CF" w:rsidRDefault="00EF17EB" w:rsidP="00EF17EB">
            <w:pPr>
              <w:spacing w:after="0" w:line="240" w:lineRule="auto"/>
              <w:jc w:val="both"/>
              <w:rPr>
                <w:rFonts w:ascii="Times New Roman" w:hAnsi="Times New Roman" w:cs="Times New Roman"/>
                <w:bCs/>
                <w:sz w:val="20"/>
                <w:szCs w:val="20"/>
              </w:rPr>
            </w:pPr>
            <w:r w:rsidRPr="003A6DCB">
              <w:rPr>
                <w:rFonts w:ascii="Times New Roman" w:hAnsi="Times New Roman" w:cs="Times New Roman"/>
                <w:b/>
                <w:bCs/>
                <w:sz w:val="20"/>
                <w:szCs w:val="20"/>
                <w:lang w:val="en-US"/>
              </w:rPr>
              <w:t>e</w:t>
            </w:r>
            <w:r w:rsidRPr="003A6DCB">
              <w:rPr>
                <w:rFonts w:ascii="Times New Roman" w:hAnsi="Times New Roman" w:cs="Times New Roman"/>
                <w:b/>
                <w:bCs/>
                <w:sz w:val="20"/>
                <w:szCs w:val="20"/>
              </w:rPr>
              <w:t>-</w:t>
            </w:r>
            <w:r w:rsidRPr="003A6DCB">
              <w:rPr>
                <w:rFonts w:ascii="Times New Roman" w:hAnsi="Times New Roman" w:cs="Times New Roman"/>
                <w:b/>
                <w:bCs/>
                <w:sz w:val="20"/>
                <w:szCs w:val="20"/>
                <w:lang w:val="en-US"/>
              </w:rPr>
              <w:t>mail</w:t>
            </w:r>
            <w:r w:rsidRPr="003A6DCB">
              <w:rPr>
                <w:rFonts w:ascii="Times New Roman" w:hAnsi="Times New Roman" w:cs="Times New Roman"/>
                <w:b/>
                <w:bCs/>
                <w:sz w:val="20"/>
                <w:szCs w:val="20"/>
              </w:rPr>
              <w:t>:</w:t>
            </w:r>
            <w:r w:rsidR="00F229CF">
              <w:rPr>
                <w:rFonts w:ascii="Times New Roman" w:hAnsi="Times New Roman" w:cs="Times New Roman"/>
                <w:b/>
                <w:bCs/>
                <w:sz w:val="20"/>
                <w:szCs w:val="20"/>
              </w:rPr>
              <w:t xml:space="preserve"> </w:t>
            </w:r>
          </w:p>
          <w:p w14:paraId="066CF64A" w14:textId="0BC2C2E4" w:rsidR="00EF17EB" w:rsidRPr="00F229CF" w:rsidRDefault="00EF17EB" w:rsidP="00EF17EB">
            <w:pPr>
              <w:spacing w:after="0" w:line="240" w:lineRule="auto"/>
              <w:jc w:val="both"/>
              <w:rPr>
                <w:rFonts w:ascii="Times New Roman" w:hAnsi="Times New Roman" w:cs="Times New Roman"/>
                <w:bCs/>
                <w:sz w:val="20"/>
                <w:szCs w:val="20"/>
              </w:rPr>
            </w:pPr>
            <w:r w:rsidRPr="003A6DCB">
              <w:rPr>
                <w:rFonts w:ascii="Times New Roman" w:hAnsi="Times New Roman" w:cs="Times New Roman"/>
                <w:b/>
                <w:bCs/>
                <w:sz w:val="20"/>
                <w:szCs w:val="20"/>
              </w:rPr>
              <w:t>Тел.</w:t>
            </w:r>
            <w:r w:rsidR="00F229CF">
              <w:rPr>
                <w:rFonts w:ascii="Times New Roman" w:hAnsi="Times New Roman" w:cs="Times New Roman"/>
                <w:b/>
                <w:bCs/>
                <w:sz w:val="20"/>
                <w:szCs w:val="20"/>
              </w:rPr>
              <w:t xml:space="preserve"> </w:t>
            </w:r>
          </w:p>
          <w:p w14:paraId="1D312032" w14:textId="687161EA" w:rsidR="00EF17EB" w:rsidRPr="00F229CF" w:rsidRDefault="00EF17EB" w:rsidP="00EF17EB">
            <w:pPr>
              <w:spacing w:after="0" w:line="240" w:lineRule="auto"/>
              <w:jc w:val="both"/>
              <w:rPr>
                <w:rFonts w:ascii="Times New Roman" w:hAnsi="Times New Roman" w:cs="Times New Roman"/>
                <w:bCs/>
                <w:sz w:val="20"/>
                <w:szCs w:val="20"/>
              </w:rPr>
            </w:pPr>
            <w:r w:rsidRPr="003A6DCB">
              <w:rPr>
                <w:rFonts w:ascii="Times New Roman" w:hAnsi="Times New Roman" w:cs="Times New Roman"/>
                <w:b/>
                <w:bCs/>
                <w:sz w:val="20"/>
                <w:szCs w:val="20"/>
              </w:rPr>
              <w:t>Факс:</w:t>
            </w:r>
            <w:r w:rsidR="00F229CF">
              <w:rPr>
                <w:rFonts w:ascii="Times New Roman" w:hAnsi="Times New Roman" w:cs="Times New Roman"/>
                <w:b/>
                <w:bCs/>
                <w:sz w:val="20"/>
                <w:szCs w:val="20"/>
              </w:rPr>
              <w:t xml:space="preserve"> </w:t>
            </w:r>
          </w:p>
          <w:p w14:paraId="00ACD132" w14:textId="60C63EC6" w:rsidR="00EF17EB" w:rsidRPr="00F229CF"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b/>
                <w:sz w:val="20"/>
                <w:szCs w:val="20"/>
              </w:rPr>
              <w:t>ОГРН</w:t>
            </w:r>
            <w:r w:rsidR="00F229CF">
              <w:rPr>
                <w:rFonts w:ascii="Times New Roman" w:hAnsi="Times New Roman" w:cs="Times New Roman"/>
                <w:b/>
                <w:sz w:val="20"/>
                <w:szCs w:val="20"/>
              </w:rPr>
              <w:t xml:space="preserve"> </w:t>
            </w:r>
          </w:p>
          <w:p w14:paraId="00E21308" w14:textId="306319EE" w:rsidR="00EF17EB" w:rsidRPr="00F229CF"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b/>
                <w:sz w:val="20"/>
                <w:szCs w:val="20"/>
              </w:rPr>
              <w:t>ИНН/КПП</w:t>
            </w:r>
            <w:r w:rsidR="00F229CF">
              <w:rPr>
                <w:rFonts w:ascii="Times New Roman" w:hAnsi="Times New Roman" w:cs="Times New Roman"/>
                <w:b/>
                <w:sz w:val="20"/>
                <w:szCs w:val="20"/>
              </w:rPr>
              <w:t xml:space="preserve"> </w:t>
            </w:r>
          </w:p>
          <w:p w14:paraId="7C00BF4B" w14:textId="77777777" w:rsidR="00EF17EB" w:rsidRPr="00F229CF" w:rsidRDefault="00EF17EB" w:rsidP="00EF17EB">
            <w:pPr>
              <w:spacing w:after="0" w:line="240" w:lineRule="auto"/>
              <w:jc w:val="both"/>
              <w:rPr>
                <w:rFonts w:ascii="Times New Roman" w:hAnsi="Times New Roman" w:cs="Times New Roman"/>
                <w:sz w:val="20"/>
                <w:szCs w:val="20"/>
              </w:rPr>
            </w:pPr>
          </w:p>
          <w:p w14:paraId="43B79E16" w14:textId="342F6997" w:rsidR="00EF17EB" w:rsidRPr="003A6DCB" w:rsidRDefault="00EF17EB" w:rsidP="00EF17EB">
            <w:pPr>
              <w:spacing w:after="0" w:line="240" w:lineRule="auto"/>
              <w:jc w:val="both"/>
              <w:rPr>
                <w:rFonts w:ascii="Times New Roman" w:hAnsi="Times New Roman" w:cs="Times New Roman"/>
                <w:sz w:val="20"/>
                <w:szCs w:val="20"/>
              </w:rPr>
            </w:pPr>
            <w:proofErr w:type="gramStart"/>
            <w:r w:rsidRPr="003A6DCB">
              <w:rPr>
                <w:rFonts w:ascii="Times New Roman" w:hAnsi="Times New Roman" w:cs="Times New Roman"/>
                <w:b/>
                <w:sz w:val="20"/>
                <w:szCs w:val="20"/>
              </w:rPr>
              <w:t>р</w:t>
            </w:r>
            <w:proofErr w:type="gramEnd"/>
            <w:r w:rsidRPr="003A6DCB">
              <w:rPr>
                <w:rFonts w:ascii="Times New Roman" w:hAnsi="Times New Roman" w:cs="Times New Roman"/>
                <w:b/>
                <w:sz w:val="20"/>
                <w:szCs w:val="20"/>
              </w:rPr>
              <w:t>/с</w:t>
            </w:r>
            <w:r w:rsidR="00F229CF">
              <w:rPr>
                <w:rFonts w:ascii="Times New Roman" w:hAnsi="Times New Roman" w:cs="Times New Roman"/>
                <w:sz w:val="20"/>
                <w:szCs w:val="20"/>
              </w:rPr>
              <w:t xml:space="preserve"> </w:t>
            </w:r>
          </w:p>
          <w:p w14:paraId="76388AA1" w14:textId="19F29ECC" w:rsidR="00EF17EB" w:rsidRPr="00F229CF" w:rsidRDefault="00EF17EB" w:rsidP="00EF17EB">
            <w:pPr>
              <w:spacing w:after="0" w:line="240" w:lineRule="auto"/>
              <w:jc w:val="both"/>
              <w:rPr>
                <w:rFonts w:ascii="Times New Roman" w:hAnsi="Times New Roman" w:cs="Times New Roman"/>
                <w:sz w:val="20"/>
                <w:szCs w:val="20"/>
              </w:rPr>
            </w:pPr>
            <w:r w:rsidRPr="00F229CF">
              <w:rPr>
                <w:rFonts w:ascii="Times New Roman" w:hAnsi="Times New Roman" w:cs="Times New Roman"/>
                <w:b/>
                <w:sz w:val="20"/>
                <w:szCs w:val="20"/>
              </w:rPr>
              <w:t>Банк</w:t>
            </w:r>
            <w:r w:rsidR="00F229CF">
              <w:rPr>
                <w:rFonts w:ascii="Times New Roman" w:hAnsi="Times New Roman" w:cs="Times New Roman"/>
                <w:b/>
                <w:sz w:val="20"/>
                <w:szCs w:val="20"/>
              </w:rPr>
              <w:t xml:space="preserve"> </w:t>
            </w:r>
          </w:p>
          <w:p w14:paraId="722B3E1E"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b/>
                <w:sz w:val="20"/>
                <w:szCs w:val="20"/>
              </w:rPr>
              <w:t>к/с</w:t>
            </w:r>
            <w:r w:rsidRPr="003A6DCB">
              <w:rPr>
                <w:rFonts w:ascii="Times New Roman" w:hAnsi="Times New Roman" w:cs="Times New Roman"/>
                <w:sz w:val="20"/>
                <w:szCs w:val="20"/>
              </w:rPr>
              <w:t xml:space="preserve"> </w:t>
            </w:r>
          </w:p>
          <w:p w14:paraId="7FFAFA02"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b/>
                <w:sz w:val="20"/>
                <w:szCs w:val="20"/>
              </w:rPr>
              <w:t>БИК</w:t>
            </w:r>
            <w:r w:rsidRPr="003A6DCB">
              <w:rPr>
                <w:rFonts w:ascii="Times New Roman" w:hAnsi="Times New Roman" w:cs="Times New Roman"/>
                <w:sz w:val="20"/>
                <w:szCs w:val="20"/>
              </w:rPr>
              <w:t xml:space="preserve"> </w:t>
            </w:r>
          </w:p>
          <w:p w14:paraId="5A561B55" w14:textId="77777777" w:rsidR="00EF17EB" w:rsidRPr="003A6DCB" w:rsidRDefault="00EF17EB" w:rsidP="00EF17EB">
            <w:pPr>
              <w:spacing w:after="0" w:line="240" w:lineRule="auto"/>
              <w:jc w:val="both"/>
              <w:rPr>
                <w:rFonts w:ascii="Times New Roman" w:hAnsi="Times New Roman" w:cs="Times New Roman"/>
                <w:sz w:val="20"/>
                <w:szCs w:val="20"/>
              </w:rPr>
            </w:pPr>
          </w:p>
          <w:p w14:paraId="3463686B" w14:textId="77777777" w:rsidR="00EF17EB" w:rsidRPr="003A6DCB" w:rsidRDefault="00EF17EB" w:rsidP="00EF17EB">
            <w:pPr>
              <w:spacing w:after="0" w:line="240" w:lineRule="auto"/>
              <w:jc w:val="both"/>
              <w:rPr>
                <w:rFonts w:ascii="Times New Roman" w:hAnsi="Times New Roman" w:cs="Times New Roman"/>
                <w:sz w:val="20"/>
                <w:szCs w:val="20"/>
              </w:rPr>
            </w:pPr>
          </w:p>
        </w:tc>
      </w:tr>
      <w:tr w:rsidR="00EF17EB" w:rsidRPr="003A6DCB" w14:paraId="50B3C8A7" w14:textId="77777777" w:rsidTr="00524B34">
        <w:tc>
          <w:tcPr>
            <w:tcW w:w="4677" w:type="dxa"/>
            <w:shd w:val="clear" w:color="auto" w:fill="auto"/>
          </w:tcPr>
          <w:p w14:paraId="58272668" w14:textId="77777777" w:rsidR="00EF17EB" w:rsidRPr="003A6DCB" w:rsidRDefault="003A6DCB" w:rsidP="00EF17EB">
            <w:pPr>
              <w:snapToGrid w:val="0"/>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Генеральный директор</w:t>
            </w:r>
          </w:p>
          <w:p w14:paraId="70F93F7E" w14:textId="77777777" w:rsidR="00EF17EB" w:rsidRPr="003A6DCB" w:rsidRDefault="00EF17EB" w:rsidP="00EF17EB">
            <w:pPr>
              <w:spacing w:after="0" w:line="240" w:lineRule="auto"/>
              <w:jc w:val="both"/>
              <w:rPr>
                <w:rFonts w:ascii="Times New Roman" w:hAnsi="Times New Roman" w:cs="Times New Roman"/>
                <w:sz w:val="20"/>
                <w:szCs w:val="20"/>
              </w:rPr>
            </w:pPr>
          </w:p>
          <w:p w14:paraId="2505AB34" w14:textId="77777777" w:rsidR="00EF17EB" w:rsidRPr="003A6DCB" w:rsidRDefault="00EF17EB" w:rsidP="00EF17EB">
            <w:pPr>
              <w:spacing w:after="0" w:line="240" w:lineRule="auto"/>
              <w:jc w:val="both"/>
              <w:rPr>
                <w:rFonts w:ascii="Times New Roman" w:hAnsi="Times New Roman" w:cs="Times New Roman"/>
                <w:sz w:val="20"/>
                <w:szCs w:val="20"/>
              </w:rPr>
            </w:pPr>
          </w:p>
          <w:p w14:paraId="6585A90E" w14:textId="0C5B7859"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 xml:space="preserve">_______________________ </w:t>
            </w:r>
            <w:r w:rsidR="00DD3A20" w:rsidRPr="003A6DCB">
              <w:rPr>
                <w:rFonts w:ascii="Times New Roman" w:hAnsi="Times New Roman" w:cs="Times New Roman"/>
                <w:sz w:val="20"/>
                <w:szCs w:val="20"/>
              </w:rPr>
              <w:t>/</w:t>
            </w:r>
            <w:r w:rsidR="00DD3A20">
              <w:rPr>
                <w:rFonts w:ascii="Times New Roman" w:hAnsi="Times New Roman" w:cs="Times New Roman"/>
                <w:sz w:val="20"/>
                <w:szCs w:val="20"/>
              </w:rPr>
              <w:t xml:space="preserve">Ким </w:t>
            </w:r>
            <w:proofErr w:type="spellStart"/>
            <w:r w:rsidR="00DD3A20">
              <w:rPr>
                <w:rFonts w:ascii="Times New Roman" w:hAnsi="Times New Roman" w:cs="Times New Roman"/>
                <w:sz w:val="20"/>
                <w:szCs w:val="20"/>
              </w:rPr>
              <w:t>Чжун</w:t>
            </w:r>
            <w:proofErr w:type="spellEnd"/>
            <w:r w:rsidR="00DD3A20">
              <w:rPr>
                <w:rFonts w:ascii="Times New Roman" w:hAnsi="Times New Roman" w:cs="Times New Roman"/>
                <w:sz w:val="20"/>
                <w:szCs w:val="20"/>
              </w:rPr>
              <w:t xml:space="preserve"> </w:t>
            </w:r>
            <w:proofErr w:type="spellStart"/>
            <w:r w:rsidR="00DD3A20">
              <w:rPr>
                <w:rFonts w:ascii="Times New Roman" w:hAnsi="Times New Roman" w:cs="Times New Roman"/>
                <w:sz w:val="20"/>
                <w:szCs w:val="20"/>
              </w:rPr>
              <w:t>Ен</w:t>
            </w:r>
            <w:proofErr w:type="spellEnd"/>
            <w:r w:rsidR="00DD3A20" w:rsidRPr="003A6DCB">
              <w:rPr>
                <w:rFonts w:ascii="Times New Roman" w:hAnsi="Times New Roman" w:cs="Times New Roman"/>
                <w:sz w:val="20"/>
                <w:szCs w:val="20"/>
              </w:rPr>
              <w:t>/</w:t>
            </w:r>
          </w:p>
          <w:p w14:paraId="7EC5B88B" w14:textId="77777777" w:rsidR="00A82131" w:rsidRDefault="00A82131" w:rsidP="00EF17EB">
            <w:pPr>
              <w:spacing w:after="0" w:line="240" w:lineRule="auto"/>
              <w:jc w:val="both"/>
              <w:rPr>
                <w:rFonts w:ascii="Times New Roman" w:hAnsi="Times New Roman" w:cs="Times New Roman"/>
                <w:sz w:val="20"/>
                <w:szCs w:val="20"/>
              </w:rPr>
            </w:pPr>
          </w:p>
          <w:p w14:paraId="53B35CA5" w14:textId="522444CA" w:rsidR="00EF17EB" w:rsidRPr="003A6DCB" w:rsidRDefault="00EF17EB" w:rsidP="00EF17EB">
            <w:pPr>
              <w:spacing w:after="0" w:line="240" w:lineRule="auto"/>
              <w:jc w:val="both"/>
              <w:rPr>
                <w:rFonts w:ascii="Times New Roman" w:hAnsi="Times New Roman" w:cs="Times New Roman"/>
                <w:sz w:val="20"/>
                <w:szCs w:val="20"/>
              </w:rPr>
            </w:pPr>
            <w:proofErr w:type="spellStart"/>
            <w:r w:rsidRPr="003A6DCB">
              <w:rPr>
                <w:rFonts w:ascii="Times New Roman" w:hAnsi="Times New Roman" w:cs="Times New Roman"/>
                <w:sz w:val="20"/>
                <w:szCs w:val="20"/>
              </w:rPr>
              <w:t>м.п</w:t>
            </w:r>
            <w:proofErr w:type="spellEnd"/>
            <w:r w:rsidR="0026443E">
              <w:rPr>
                <w:rFonts w:ascii="Times New Roman" w:hAnsi="Times New Roman" w:cs="Times New Roman"/>
                <w:sz w:val="20"/>
                <w:szCs w:val="20"/>
              </w:rPr>
              <w:t>.</w:t>
            </w:r>
          </w:p>
        </w:tc>
        <w:tc>
          <w:tcPr>
            <w:tcW w:w="4735" w:type="dxa"/>
          </w:tcPr>
          <w:p w14:paraId="22F608A0" w14:textId="4BED3B5A" w:rsidR="00EF17EB" w:rsidRPr="003A6DCB" w:rsidRDefault="00EF17EB" w:rsidP="00EF17EB">
            <w:pPr>
              <w:snapToGrid w:val="0"/>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__________________</w:t>
            </w:r>
          </w:p>
          <w:p w14:paraId="53B59E11" w14:textId="77777777" w:rsidR="00EF17EB" w:rsidRPr="003A6DCB" w:rsidRDefault="00EF17EB" w:rsidP="00EF17EB">
            <w:pPr>
              <w:snapToGrid w:val="0"/>
              <w:spacing w:after="0" w:line="240" w:lineRule="auto"/>
              <w:jc w:val="both"/>
              <w:rPr>
                <w:rFonts w:ascii="Times New Roman" w:hAnsi="Times New Roman" w:cs="Times New Roman"/>
                <w:i/>
                <w:sz w:val="20"/>
                <w:szCs w:val="20"/>
              </w:rPr>
            </w:pPr>
            <w:r w:rsidRPr="003A6DCB">
              <w:rPr>
                <w:rFonts w:ascii="Times New Roman" w:hAnsi="Times New Roman" w:cs="Times New Roman"/>
                <w:i/>
                <w:sz w:val="20"/>
                <w:szCs w:val="20"/>
              </w:rPr>
              <w:t>(должность)</w:t>
            </w:r>
          </w:p>
          <w:p w14:paraId="797DD800" w14:textId="77777777" w:rsidR="00EF17EB" w:rsidRPr="003A6DCB" w:rsidRDefault="00EF17EB" w:rsidP="00EF17EB">
            <w:pPr>
              <w:spacing w:after="0" w:line="240" w:lineRule="auto"/>
              <w:jc w:val="both"/>
              <w:rPr>
                <w:rFonts w:ascii="Times New Roman" w:hAnsi="Times New Roman" w:cs="Times New Roman"/>
                <w:sz w:val="20"/>
                <w:szCs w:val="20"/>
              </w:rPr>
            </w:pPr>
          </w:p>
          <w:p w14:paraId="6BD4726E" w14:textId="670AD830"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sz w:val="20"/>
                <w:szCs w:val="20"/>
              </w:rPr>
              <w:t>_______________________ / _</w:t>
            </w:r>
            <w:r w:rsidR="000154B4">
              <w:rPr>
                <w:rFonts w:ascii="Times New Roman" w:hAnsi="Times New Roman" w:cs="Times New Roman"/>
                <w:sz w:val="20"/>
                <w:szCs w:val="20"/>
              </w:rPr>
              <w:t>____</w:t>
            </w:r>
            <w:r w:rsidRPr="003A6DCB">
              <w:rPr>
                <w:rFonts w:ascii="Times New Roman" w:hAnsi="Times New Roman" w:cs="Times New Roman"/>
                <w:sz w:val="20"/>
                <w:szCs w:val="20"/>
              </w:rPr>
              <w:t>__________ /</w:t>
            </w:r>
          </w:p>
          <w:p w14:paraId="5036DEAB" w14:textId="77777777" w:rsidR="00EF17EB" w:rsidRPr="003A6DCB" w:rsidRDefault="00EF17EB" w:rsidP="00EF17EB">
            <w:pPr>
              <w:spacing w:after="0" w:line="240" w:lineRule="auto"/>
              <w:jc w:val="both"/>
              <w:rPr>
                <w:rFonts w:ascii="Times New Roman" w:hAnsi="Times New Roman" w:cs="Times New Roman"/>
                <w:sz w:val="20"/>
                <w:szCs w:val="20"/>
              </w:rPr>
            </w:pPr>
            <w:r w:rsidRPr="003A6DCB">
              <w:rPr>
                <w:rFonts w:ascii="Times New Roman" w:hAnsi="Times New Roman" w:cs="Times New Roman"/>
                <w:i/>
                <w:sz w:val="20"/>
                <w:szCs w:val="20"/>
              </w:rPr>
              <w:t>(подпись, расшифровка подписи)</w:t>
            </w:r>
            <w:r w:rsidRPr="003A6DCB">
              <w:rPr>
                <w:rFonts w:ascii="Times New Roman" w:hAnsi="Times New Roman" w:cs="Times New Roman"/>
                <w:sz w:val="20"/>
                <w:szCs w:val="20"/>
              </w:rPr>
              <w:t xml:space="preserve">      </w:t>
            </w:r>
          </w:p>
          <w:p w14:paraId="640937EF" w14:textId="77777777" w:rsidR="00EF17EB" w:rsidRPr="003A6DCB" w:rsidRDefault="00EF17EB" w:rsidP="00EF17EB">
            <w:pPr>
              <w:spacing w:after="0" w:line="240" w:lineRule="auto"/>
              <w:jc w:val="both"/>
              <w:rPr>
                <w:rFonts w:ascii="Times New Roman" w:hAnsi="Times New Roman" w:cs="Times New Roman"/>
                <w:sz w:val="20"/>
                <w:szCs w:val="20"/>
              </w:rPr>
            </w:pPr>
            <w:proofErr w:type="spellStart"/>
            <w:r w:rsidRPr="003A6DCB">
              <w:rPr>
                <w:rFonts w:ascii="Times New Roman" w:hAnsi="Times New Roman" w:cs="Times New Roman"/>
                <w:sz w:val="20"/>
                <w:szCs w:val="20"/>
              </w:rPr>
              <w:t>м.п</w:t>
            </w:r>
            <w:proofErr w:type="spellEnd"/>
            <w:r w:rsidRPr="003A6DCB">
              <w:rPr>
                <w:rFonts w:ascii="Times New Roman" w:hAnsi="Times New Roman" w:cs="Times New Roman"/>
                <w:sz w:val="20"/>
                <w:szCs w:val="20"/>
              </w:rPr>
              <w:t>.</w:t>
            </w:r>
          </w:p>
        </w:tc>
      </w:tr>
    </w:tbl>
    <w:p w14:paraId="1C25A009" w14:textId="1AE000DA" w:rsidR="00562359" w:rsidRDefault="00562359" w:rsidP="00910571">
      <w:pPr>
        <w:spacing w:after="0" w:line="240" w:lineRule="auto"/>
        <w:rPr>
          <w:rFonts w:ascii="Times New Roman" w:hAnsi="Times New Roman" w:cs="Times New Roman"/>
          <w:sz w:val="20"/>
          <w:szCs w:val="20"/>
          <w:lang w:val="x-none" w:eastAsia="x-none"/>
        </w:rPr>
      </w:pPr>
    </w:p>
    <w:p w14:paraId="1E8D6112" w14:textId="2C24B1FE" w:rsidR="00EF17EB" w:rsidRPr="00DD3A20" w:rsidRDefault="00EF17EB" w:rsidP="00562359">
      <w:pPr>
        <w:tabs>
          <w:tab w:val="left" w:pos="3510"/>
        </w:tabs>
        <w:rPr>
          <w:rFonts w:ascii="Times New Roman" w:hAnsi="Times New Roman" w:cs="Times New Roman"/>
          <w:sz w:val="20"/>
          <w:szCs w:val="20"/>
          <w:lang w:eastAsia="x-none"/>
        </w:rPr>
      </w:pPr>
    </w:p>
    <w:sectPr w:rsidR="00EF17EB" w:rsidRPr="00DD3A20">
      <w:footerReference w:type="default" r:id="rId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37F74E" w15:done="0"/>
  <w15:commentEx w15:paraId="01176729" w15:done="0"/>
  <w15:commentEx w15:paraId="79DD3668" w15:done="0"/>
  <w15:commentEx w15:paraId="367D1B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9F687" w14:textId="77777777" w:rsidR="00C536DF" w:rsidRDefault="00C536DF" w:rsidP="00EF17EB">
      <w:pPr>
        <w:spacing w:after="0" w:line="240" w:lineRule="auto"/>
      </w:pPr>
      <w:r>
        <w:separator/>
      </w:r>
    </w:p>
  </w:endnote>
  <w:endnote w:type="continuationSeparator" w:id="0">
    <w:p w14:paraId="1A9839E8" w14:textId="77777777" w:rsidR="00C536DF" w:rsidRDefault="00C536DF" w:rsidP="00EF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768085"/>
      <w:docPartObj>
        <w:docPartGallery w:val="Page Numbers (Bottom of Page)"/>
        <w:docPartUnique/>
      </w:docPartObj>
    </w:sdtPr>
    <w:sdtEndPr>
      <w:rPr>
        <w:rFonts w:ascii="Times New Roman" w:hAnsi="Times New Roman" w:cs="Times New Roman"/>
      </w:rPr>
    </w:sdtEndPr>
    <w:sdtContent>
      <w:p w14:paraId="0193269F" w14:textId="2B38441B" w:rsidR="003A6DCB" w:rsidRPr="00F229CF" w:rsidRDefault="003A6DCB" w:rsidP="00F229CF">
        <w:pPr>
          <w:pStyle w:val="af5"/>
          <w:jc w:val="center"/>
          <w:rPr>
            <w:rFonts w:ascii="Times New Roman" w:hAnsi="Times New Roman" w:cs="Times New Roman"/>
          </w:rPr>
        </w:pPr>
        <w:r w:rsidRPr="00F229CF">
          <w:rPr>
            <w:rFonts w:ascii="Times New Roman" w:hAnsi="Times New Roman" w:cs="Times New Roman"/>
          </w:rPr>
          <w:fldChar w:fldCharType="begin"/>
        </w:r>
        <w:r w:rsidRPr="00F229CF">
          <w:rPr>
            <w:rFonts w:ascii="Times New Roman" w:hAnsi="Times New Roman" w:cs="Times New Roman"/>
          </w:rPr>
          <w:instrText>PAGE   \* MERGEFORMAT</w:instrText>
        </w:r>
        <w:r w:rsidRPr="00F229CF">
          <w:rPr>
            <w:rFonts w:ascii="Times New Roman" w:hAnsi="Times New Roman" w:cs="Times New Roman"/>
          </w:rPr>
          <w:fldChar w:fldCharType="separate"/>
        </w:r>
        <w:r w:rsidR="00577F70">
          <w:rPr>
            <w:rFonts w:ascii="Times New Roman" w:hAnsi="Times New Roman" w:cs="Times New Roman"/>
            <w:noProof/>
          </w:rPr>
          <w:t>6</w:t>
        </w:r>
        <w:r w:rsidRPr="00F229CF">
          <w:rPr>
            <w:rFonts w:ascii="Times New Roman" w:hAnsi="Times New Roman" w:cs="Times New Roman"/>
          </w:rPr>
          <w:fldChar w:fldCharType="end"/>
        </w:r>
      </w:p>
    </w:sdtContent>
  </w:sdt>
  <w:p w14:paraId="053D4D13" w14:textId="401309B4" w:rsidR="003A6DCB" w:rsidRPr="003A6DCB" w:rsidRDefault="003A6DCB" w:rsidP="00F229CF">
    <w:pPr>
      <w:pStyle w:val="af5"/>
      <w:jc w:val="center"/>
      <w:rPr>
        <w:rFonts w:ascii="Times New Roman" w:hAnsi="Times New Roman" w:cs="Times New Roman"/>
        <w:sz w:val="20"/>
        <w:szCs w:val="20"/>
      </w:rPr>
    </w:pPr>
    <w:r w:rsidRPr="003A6DCB">
      <w:rPr>
        <w:rFonts w:ascii="Times New Roman" w:hAnsi="Times New Roman" w:cs="Times New Roman"/>
        <w:sz w:val="20"/>
        <w:szCs w:val="20"/>
      </w:rPr>
      <w:t xml:space="preserve">Поставщик </w:t>
    </w:r>
    <w:r w:rsidR="00DD3A20">
      <w:rPr>
        <w:rFonts w:ascii="Times New Roman" w:hAnsi="Times New Roman" w:cs="Times New Roman"/>
        <w:sz w:val="20"/>
        <w:szCs w:val="20"/>
      </w:rPr>
      <w:t>_____</w:t>
    </w:r>
    <w:r w:rsidR="00DD3A20" w:rsidRPr="003A6DCB">
      <w:rPr>
        <w:rFonts w:ascii="Times New Roman" w:hAnsi="Times New Roman" w:cs="Times New Roman"/>
        <w:sz w:val="20"/>
        <w:szCs w:val="20"/>
      </w:rPr>
      <w:t>_______</w:t>
    </w:r>
    <w:r w:rsidR="00DD3A20">
      <w:rPr>
        <w:rFonts w:ascii="Times New Roman" w:hAnsi="Times New Roman" w:cs="Times New Roman"/>
        <w:sz w:val="20"/>
        <w:szCs w:val="20"/>
      </w:rPr>
      <w:t xml:space="preserve">/ Ким </w:t>
    </w:r>
    <w:proofErr w:type="spellStart"/>
    <w:r w:rsidR="00DD3A20">
      <w:rPr>
        <w:rFonts w:ascii="Times New Roman" w:hAnsi="Times New Roman" w:cs="Times New Roman"/>
        <w:sz w:val="20"/>
        <w:szCs w:val="20"/>
      </w:rPr>
      <w:t>Чжун</w:t>
    </w:r>
    <w:proofErr w:type="spellEnd"/>
    <w:r w:rsidR="00DD3A20">
      <w:rPr>
        <w:rFonts w:ascii="Times New Roman" w:hAnsi="Times New Roman" w:cs="Times New Roman"/>
        <w:sz w:val="20"/>
        <w:szCs w:val="20"/>
      </w:rPr>
      <w:t xml:space="preserve"> </w:t>
    </w:r>
    <w:proofErr w:type="spellStart"/>
    <w:r w:rsidR="00DD3A20">
      <w:rPr>
        <w:rFonts w:ascii="Times New Roman" w:hAnsi="Times New Roman" w:cs="Times New Roman"/>
        <w:sz w:val="20"/>
        <w:szCs w:val="20"/>
      </w:rPr>
      <w:t>Ен</w:t>
    </w:r>
    <w:proofErr w:type="spellEnd"/>
    <w:r w:rsidR="00DD3A20" w:rsidRPr="003A6DCB">
      <w:rPr>
        <w:rFonts w:ascii="Times New Roman" w:hAnsi="Times New Roman" w:cs="Times New Roman"/>
        <w:sz w:val="20"/>
        <w:szCs w:val="20"/>
      </w:rPr>
      <w:t xml:space="preserve">               </w:t>
    </w:r>
    <w:r w:rsidRPr="003A6DCB">
      <w:rPr>
        <w:rFonts w:ascii="Times New Roman" w:hAnsi="Times New Roman" w:cs="Times New Roman"/>
        <w:sz w:val="20"/>
        <w:szCs w:val="20"/>
      </w:rPr>
      <w:t xml:space="preserve">Покупатель </w:t>
    </w:r>
    <w:r>
      <w:rPr>
        <w:rFonts w:ascii="Times New Roman" w:hAnsi="Times New Roman" w:cs="Times New Roman"/>
        <w:sz w:val="20"/>
        <w:szCs w:val="20"/>
      </w:rPr>
      <w:t>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864C2" w14:textId="77777777" w:rsidR="00C536DF" w:rsidRDefault="00C536DF" w:rsidP="00EF17EB">
      <w:pPr>
        <w:spacing w:after="0" w:line="240" w:lineRule="auto"/>
      </w:pPr>
      <w:r>
        <w:separator/>
      </w:r>
    </w:p>
  </w:footnote>
  <w:footnote w:type="continuationSeparator" w:id="0">
    <w:p w14:paraId="077DFD10" w14:textId="77777777" w:rsidR="00C536DF" w:rsidRDefault="00C536DF" w:rsidP="00EF1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2FA7"/>
    <w:multiLevelType w:val="hybridMultilevel"/>
    <w:tmpl w:val="5C800BB0"/>
    <w:lvl w:ilvl="0" w:tplc="BAE0B45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C7D61"/>
    <w:multiLevelType w:val="hybridMultilevel"/>
    <w:tmpl w:val="8A7C1BCA"/>
    <w:lvl w:ilvl="0" w:tplc="0A56C692">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
    <w:nsid w:val="4DE45C13"/>
    <w:multiLevelType w:val="multilevel"/>
    <w:tmpl w:val="14A08116"/>
    <w:lvl w:ilvl="0">
      <w:start w:val="1"/>
      <w:numFmt w:val="decimal"/>
      <w:lvlText w:val="%1."/>
      <w:lvlJc w:val="left"/>
      <w:pPr>
        <w:ind w:left="786" w:hanging="360"/>
      </w:pPr>
      <w:rPr>
        <w:rFonts w:hint="default"/>
        <w:color w:val="auto"/>
      </w:rPr>
    </w:lvl>
    <w:lvl w:ilvl="1">
      <w:start w:val="1"/>
      <w:numFmt w:val="decimal"/>
      <w:isLgl/>
      <w:lvlText w:val="%1.%2."/>
      <w:lvlJc w:val="left"/>
      <w:pPr>
        <w:ind w:left="1146" w:hanging="360"/>
      </w:pPr>
      <w:rPr>
        <w:rFonts w:hint="default"/>
        <w:color w:val="auto"/>
        <w:u w:val="none"/>
      </w:rPr>
    </w:lvl>
    <w:lvl w:ilvl="2">
      <w:start w:val="1"/>
      <w:numFmt w:val="decimal"/>
      <w:isLgl/>
      <w:lvlText w:val="%1.%2.%3."/>
      <w:lvlJc w:val="left"/>
      <w:pPr>
        <w:ind w:left="1866" w:hanging="720"/>
      </w:pPr>
      <w:rPr>
        <w:rFonts w:hint="default"/>
        <w:color w:val="auto"/>
        <w:u w:val="none"/>
      </w:rPr>
    </w:lvl>
    <w:lvl w:ilvl="3">
      <w:start w:val="1"/>
      <w:numFmt w:val="decimal"/>
      <w:isLgl/>
      <w:lvlText w:val="%1.%2.%3.%4."/>
      <w:lvlJc w:val="left"/>
      <w:pPr>
        <w:ind w:left="2226" w:hanging="720"/>
      </w:pPr>
      <w:rPr>
        <w:rFonts w:hint="default"/>
        <w:color w:val="auto"/>
        <w:u w:val="none"/>
      </w:rPr>
    </w:lvl>
    <w:lvl w:ilvl="4">
      <w:start w:val="1"/>
      <w:numFmt w:val="decimal"/>
      <w:isLgl/>
      <w:lvlText w:val="%1.%2.%3.%4.%5."/>
      <w:lvlJc w:val="left"/>
      <w:pPr>
        <w:ind w:left="2586" w:hanging="720"/>
      </w:pPr>
      <w:rPr>
        <w:rFonts w:hint="default"/>
        <w:color w:val="auto"/>
        <w:u w:val="none"/>
      </w:rPr>
    </w:lvl>
    <w:lvl w:ilvl="5">
      <w:start w:val="1"/>
      <w:numFmt w:val="decimal"/>
      <w:isLgl/>
      <w:lvlText w:val="%1.%2.%3.%4.%5.%6."/>
      <w:lvlJc w:val="left"/>
      <w:pPr>
        <w:ind w:left="3306" w:hanging="1080"/>
      </w:pPr>
      <w:rPr>
        <w:rFonts w:hint="default"/>
        <w:color w:val="auto"/>
        <w:u w:val="none"/>
      </w:rPr>
    </w:lvl>
    <w:lvl w:ilvl="6">
      <w:start w:val="1"/>
      <w:numFmt w:val="decimal"/>
      <w:isLgl/>
      <w:lvlText w:val="%1.%2.%3.%4.%5.%6.%7."/>
      <w:lvlJc w:val="left"/>
      <w:pPr>
        <w:ind w:left="3666" w:hanging="1080"/>
      </w:pPr>
      <w:rPr>
        <w:rFonts w:hint="default"/>
        <w:color w:val="auto"/>
        <w:u w:val="none"/>
      </w:rPr>
    </w:lvl>
    <w:lvl w:ilvl="7">
      <w:start w:val="1"/>
      <w:numFmt w:val="decimal"/>
      <w:isLgl/>
      <w:lvlText w:val="%1.%2.%3.%4.%5.%6.%7.%8."/>
      <w:lvlJc w:val="left"/>
      <w:pPr>
        <w:ind w:left="4386" w:hanging="1440"/>
      </w:pPr>
      <w:rPr>
        <w:rFonts w:hint="default"/>
        <w:color w:val="auto"/>
        <w:u w:val="none"/>
      </w:rPr>
    </w:lvl>
    <w:lvl w:ilvl="8">
      <w:start w:val="1"/>
      <w:numFmt w:val="decimal"/>
      <w:isLgl/>
      <w:lvlText w:val="%1.%2.%3.%4.%5.%6.%7.%8.%9."/>
      <w:lvlJc w:val="left"/>
      <w:pPr>
        <w:ind w:left="4746" w:hanging="1440"/>
      </w:pPr>
      <w:rPr>
        <w:rFonts w:hint="default"/>
        <w:color w:val="auto"/>
        <w:u w:val="none"/>
      </w:rPr>
    </w:lvl>
  </w:abstractNum>
  <w:abstractNum w:abstractNumId="3">
    <w:nsid w:val="5FA21096"/>
    <w:multiLevelType w:val="multilevel"/>
    <w:tmpl w:val="14A08116"/>
    <w:lvl w:ilvl="0">
      <w:start w:val="1"/>
      <w:numFmt w:val="decimal"/>
      <w:lvlText w:val="%1."/>
      <w:lvlJc w:val="left"/>
      <w:pPr>
        <w:ind w:left="786" w:hanging="360"/>
      </w:pPr>
      <w:rPr>
        <w:rFonts w:hint="default"/>
        <w:color w:val="auto"/>
      </w:rPr>
    </w:lvl>
    <w:lvl w:ilvl="1">
      <w:start w:val="1"/>
      <w:numFmt w:val="decimal"/>
      <w:isLgl/>
      <w:lvlText w:val="%1.%2."/>
      <w:lvlJc w:val="left"/>
      <w:pPr>
        <w:ind w:left="1146" w:hanging="360"/>
      </w:pPr>
      <w:rPr>
        <w:rFonts w:hint="default"/>
        <w:color w:val="auto"/>
        <w:u w:val="none"/>
      </w:rPr>
    </w:lvl>
    <w:lvl w:ilvl="2">
      <w:start w:val="1"/>
      <w:numFmt w:val="decimal"/>
      <w:isLgl/>
      <w:lvlText w:val="%1.%2.%3."/>
      <w:lvlJc w:val="left"/>
      <w:pPr>
        <w:ind w:left="1866" w:hanging="720"/>
      </w:pPr>
      <w:rPr>
        <w:rFonts w:hint="default"/>
        <w:color w:val="auto"/>
        <w:u w:val="none"/>
      </w:rPr>
    </w:lvl>
    <w:lvl w:ilvl="3">
      <w:start w:val="1"/>
      <w:numFmt w:val="decimal"/>
      <w:isLgl/>
      <w:lvlText w:val="%1.%2.%3.%4."/>
      <w:lvlJc w:val="left"/>
      <w:pPr>
        <w:ind w:left="2226" w:hanging="720"/>
      </w:pPr>
      <w:rPr>
        <w:rFonts w:hint="default"/>
        <w:color w:val="auto"/>
        <w:u w:val="none"/>
      </w:rPr>
    </w:lvl>
    <w:lvl w:ilvl="4">
      <w:start w:val="1"/>
      <w:numFmt w:val="decimal"/>
      <w:isLgl/>
      <w:lvlText w:val="%1.%2.%3.%4.%5."/>
      <w:lvlJc w:val="left"/>
      <w:pPr>
        <w:ind w:left="2586" w:hanging="720"/>
      </w:pPr>
      <w:rPr>
        <w:rFonts w:hint="default"/>
        <w:color w:val="auto"/>
        <w:u w:val="none"/>
      </w:rPr>
    </w:lvl>
    <w:lvl w:ilvl="5">
      <w:start w:val="1"/>
      <w:numFmt w:val="decimal"/>
      <w:isLgl/>
      <w:lvlText w:val="%1.%2.%3.%4.%5.%6."/>
      <w:lvlJc w:val="left"/>
      <w:pPr>
        <w:ind w:left="3306" w:hanging="1080"/>
      </w:pPr>
      <w:rPr>
        <w:rFonts w:hint="default"/>
        <w:color w:val="auto"/>
        <w:u w:val="none"/>
      </w:rPr>
    </w:lvl>
    <w:lvl w:ilvl="6">
      <w:start w:val="1"/>
      <w:numFmt w:val="decimal"/>
      <w:isLgl/>
      <w:lvlText w:val="%1.%2.%3.%4.%5.%6.%7."/>
      <w:lvlJc w:val="left"/>
      <w:pPr>
        <w:ind w:left="3666" w:hanging="1080"/>
      </w:pPr>
      <w:rPr>
        <w:rFonts w:hint="default"/>
        <w:color w:val="auto"/>
        <w:u w:val="none"/>
      </w:rPr>
    </w:lvl>
    <w:lvl w:ilvl="7">
      <w:start w:val="1"/>
      <w:numFmt w:val="decimal"/>
      <w:isLgl/>
      <w:lvlText w:val="%1.%2.%3.%4.%5.%6.%7.%8."/>
      <w:lvlJc w:val="left"/>
      <w:pPr>
        <w:ind w:left="4386" w:hanging="1440"/>
      </w:pPr>
      <w:rPr>
        <w:rFonts w:hint="default"/>
        <w:color w:val="auto"/>
        <w:u w:val="none"/>
      </w:rPr>
    </w:lvl>
    <w:lvl w:ilvl="8">
      <w:start w:val="1"/>
      <w:numFmt w:val="decimal"/>
      <w:isLgl/>
      <w:lvlText w:val="%1.%2.%3.%4.%5.%6.%7.%8.%9."/>
      <w:lvlJc w:val="left"/>
      <w:pPr>
        <w:ind w:left="4746" w:hanging="1440"/>
      </w:pPr>
      <w:rPr>
        <w:rFonts w:hint="default"/>
        <w:color w:val="auto"/>
        <w:u w:val="none"/>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EB"/>
    <w:rsid w:val="000077B6"/>
    <w:rsid w:val="000154B4"/>
    <w:rsid w:val="0012324F"/>
    <w:rsid w:val="001333E6"/>
    <w:rsid w:val="00185DAE"/>
    <w:rsid w:val="00186306"/>
    <w:rsid w:val="0026443E"/>
    <w:rsid w:val="002A11D0"/>
    <w:rsid w:val="002E7FD0"/>
    <w:rsid w:val="003A6DCB"/>
    <w:rsid w:val="003B4B1A"/>
    <w:rsid w:val="003B5BE7"/>
    <w:rsid w:val="00454C6B"/>
    <w:rsid w:val="004E115C"/>
    <w:rsid w:val="00562359"/>
    <w:rsid w:val="00577F70"/>
    <w:rsid w:val="006046CC"/>
    <w:rsid w:val="006B4649"/>
    <w:rsid w:val="00746AB8"/>
    <w:rsid w:val="00860FC8"/>
    <w:rsid w:val="0090744E"/>
    <w:rsid w:val="00910571"/>
    <w:rsid w:val="00A82131"/>
    <w:rsid w:val="00B10AE9"/>
    <w:rsid w:val="00BB2717"/>
    <w:rsid w:val="00C3061B"/>
    <w:rsid w:val="00C44927"/>
    <w:rsid w:val="00C536DF"/>
    <w:rsid w:val="00DD3A20"/>
    <w:rsid w:val="00EA04D4"/>
    <w:rsid w:val="00EF17EB"/>
    <w:rsid w:val="00F229CF"/>
    <w:rsid w:val="00F862E8"/>
    <w:rsid w:val="00F92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EF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EF17EB"/>
    <w:rPr>
      <w:rFonts w:ascii="Courier New" w:eastAsia="Times New Roman" w:hAnsi="Courier New" w:cs="Times New Roman"/>
      <w:sz w:val="20"/>
      <w:szCs w:val="20"/>
      <w:lang w:val="x-none" w:eastAsia="x-none"/>
    </w:rPr>
  </w:style>
  <w:style w:type="paragraph" w:styleId="a3">
    <w:name w:val="List Paragraph"/>
    <w:basedOn w:val="a"/>
    <w:uiPriority w:val="34"/>
    <w:qFormat/>
    <w:rsid w:val="00EF17EB"/>
    <w:pPr>
      <w:spacing w:after="0" w:line="240" w:lineRule="auto"/>
      <w:ind w:left="720"/>
    </w:pPr>
    <w:rPr>
      <w:rFonts w:ascii="Calibri" w:eastAsia="Calibri" w:hAnsi="Calibri" w:cs="Times New Roman"/>
    </w:rPr>
  </w:style>
  <w:style w:type="paragraph" w:styleId="a4">
    <w:name w:val="Body Text Indent"/>
    <w:basedOn w:val="a"/>
    <w:link w:val="a5"/>
    <w:rsid w:val="00EF17EB"/>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EF17EB"/>
    <w:rPr>
      <w:rFonts w:ascii="Times New Roman" w:eastAsia="Times New Roman" w:hAnsi="Times New Roman" w:cs="Times New Roman"/>
      <w:sz w:val="24"/>
      <w:szCs w:val="24"/>
      <w:lang w:eastAsia="ru-RU"/>
    </w:rPr>
  </w:style>
  <w:style w:type="paragraph" w:styleId="a6">
    <w:name w:val="footnote text"/>
    <w:basedOn w:val="a"/>
    <w:link w:val="a7"/>
    <w:unhideWhenUsed/>
    <w:rsid w:val="00EF17EB"/>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EF17EB"/>
    <w:rPr>
      <w:rFonts w:ascii="Times New Roman" w:eastAsia="Times New Roman" w:hAnsi="Times New Roman" w:cs="Times New Roman"/>
      <w:sz w:val="20"/>
      <w:szCs w:val="20"/>
      <w:lang w:eastAsia="ru-RU"/>
    </w:rPr>
  </w:style>
  <w:style w:type="character" w:styleId="a8">
    <w:name w:val="footnote reference"/>
    <w:unhideWhenUsed/>
    <w:rsid w:val="00EF17EB"/>
    <w:rPr>
      <w:vertAlign w:val="superscript"/>
    </w:rPr>
  </w:style>
  <w:style w:type="paragraph" w:styleId="a9">
    <w:name w:val="Body Text"/>
    <w:basedOn w:val="a"/>
    <w:link w:val="aa"/>
    <w:semiHidden/>
    <w:unhideWhenUsed/>
    <w:rsid w:val="00EF17EB"/>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semiHidden/>
    <w:rsid w:val="00EF17EB"/>
    <w:rPr>
      <w:rFonts w:ascii="Times New Roman" w:eastAsia="Times New Roman" w:hAnsi="Times New Roman" w:cs="Times New Roman"/>
      <w:sz w:val="24"/>
      <w:szCs w:val="24"/>
      <w:lang w:eastAsia="ru-RU"/>
    </w:rPr>
  </w:style>
  <w:style w:type="paragraph" w:customStyle="1" w:styleId="ab">
    <w:name w:val="Содержимое таблицы"/>
    <w:basedOn w:val="a"/>
    <w:rsid w:val="00EF17EB"/>
    <w:pPr>
      <w:suppressLineNumbers/>
      <w:suppressAutoHyphens/>
      <w:autoSpaceDE w:val="0"/>
      <w:spacing w:after="0" w:line="240" w:lineRule="auto"/>
    </w:pPr>
    <w:rPr>
      <w:rFonts w:ascii="Arial" w:eastAsia="Times New Roman" w:hAnsi="Arial" w:cs="Arial"/>
      <w:lang w:eastAsia="ar-SA"/>
    </w:rPr>
  </w:style>
  <w:style w:type="paragraph" w:customStyle="1" w:styleId="ConsNormal">
    <w:name w:val="ConsNormal"/>
    <w:rsid w:val="00EF17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semiHidden/>
    <w:unhideWhenUsed/>
    <w:rsid w:val="00EF17E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EF17EB"/>
    <w:rPr>
      <w:rFonts w:ascii="Times New Roman" w:eastAsia="Times New Roman" w:hAnsi="Times New Roman" w:cs="Times New Roman"/>
      <w:sz w:val="16"/>
      <w:szCs w:val="16"/>
      <w:lang w:eastAsia="ru-RU"/>
    </w:rPr>
  </w:style>
  <w:style w:type="character" w:styleId="ac">
    <w:name w:val="annotation reference"/>
    <w:basedOn w:val="a0"/>
    <w:uiPriority w:val="99"/>
    <w:semiHidden/>
    <w:unhideWhenUsed/>
    <w:rsid w:val="003B4B1A"/>
    <w:rPr>
      <w:sz w:val="16"/>
      <w:szCs w:val="16"/>
    </w:rPr>
  </w:style>
  <w:style w:type="paragraph" w:styleId="ad">
    <w:name w:val="annotation text"/>
    <w:basedOn w:val="a"/>
    <w:link w:val="ae"/>
    <w:uiPriority w:val="99"/>
    <w:semiHidden/>
    <w:unhideWhenUsed/>
    <w:rsid w:val="003B4B1A"/>
    <w:pPr>
      <w:spacing w:line="240" w:lineRule="auto"/>
    </w:pPr>
    <w:rPr>
      <w:sz w:val="20"/>
      <w:szCs w:val="20"/>
    </w:rPr>
  </w:style>
  <w:style w:type="character" w:customStyle="1" w:styleId="ae">
    <w:name w:val="Текст примечания Знак"/>
    <w:basedOn w:val="a0"/>
    <w:link w:val="ad"/>
    <w:uiPriority w:val="99"/>
    <w:semiHidden/>
    <w:rsid w:val="003B4B1A"/>
    <w:rPr>
      <w:sz w:val="20"/>
      <w:szCs w:val="20"/>
    </w:rPr>
  </w:style>
  <w:style w:type="paragraph" w:styleId="af">
    <w:name w:val="annotation subject"/>
    <w:basedOn w:val="ad"/>
    <w:next w:val="ad"/>
    <w:link w:val="af0"/>
    <w:uiPriority w:val="99"/>
    <w:semiHidden/>
    <w:unhideWhenUsed/>
    <w:rsid w:val="003B4B1A"/>
    <w:rPr>
      <w:b/>
      <w:bCs/>
    </w:rPr>
  </w:style>
  <w:style w:type="character" w:customStyle="1" w:styleId="af0">
    <w:name w:val="Тема примечания Знак"/>
    <w:basedOn w:val="ae"/>
    <w:link w:val="af"/>
    <w:uiPriority w:val="99"/>
    <w:semiHidden/>
    <w:rsid w:val="003B4B1A"/>
    <w:rPr>
      <w:b/>
      <w:bCs/>
      <w:sz w:val="20"/>
      <w:szCs w:val="20"/>
    </w:rPr>
  </w:style>
  <w:style w:type="paragraph" w:styleId="af1">
    <w:name w:val="Balloon Text"/>
    <w:basedOn w:val="a"/>
    <w:link w:val="af2"/>
    <w:uiPriority w:val="99"/>
    <w:semiHidden/>
    <w:unhideWhenUsed/>
    <w:rsid w:val="003B4B1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B4B1A"/>
    <w:rPr>
      <w:rFonts w:ascii="Segoe UI" w:hAnsi="Segoe UI" w:cs="Segoe UI"/>
      <w:sz w:val="18"/>
      <w:szCs w:val="18"/>
    </w:rPr>
  </w:style>
  <w:style w:type="paragraph" w:customStyle="1" w:styleId="ConsPlusNormal">
    <w:name w:val="ConsPlusNormal"/>
    <w:rsid w:val="003A6D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3A6DC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3A6DCB"/>
  </w:style>
  <w:style w:type="paragraph" w:styleId="af5">
    <w:name w:val="footer"/>
    <w:basedOn w:val="a"/>
    <w:link w:val="af6"/>
    <w:uiPriority w:val="99"/>
    <w:unhideWhenUsed/>
    <w:rsid w:val="003A6DC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A6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EF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EF17EB"/>
    <w:rPr>
      <w:rFonts w:ascii="Courier New" w:eastAsia="Times New Roman" w:hAnsi="Courier New" w:cs="Times New Roman"/>
      <w:sz w:val="20"/>
      <w:szCs w:val="20"/>
      <w:lang w:val="x-none" w:eastAsia="x-none"/>
    </w:rPr>
  </w:style>
  <w:style w:type="paragraph" w:styleId="a3">
    <w:name w:val="List Paragraph"/>
    <w:basedOn w:val="a"/>
    <w:uiPriority w:val="34"/>
    <w:qFormat/>
    <w:rsid w:val="00EF17EB"/>
    <w:pPr>
      <w:spacing w:after="0" w:line="240" w:lineRule="auto"/>
      <w:ind w:left="720"/>
    </w:pPr>
    <w:rPr>
      <w:rFonts w:ascii="Calibri" w:eastAsia="Calibri" w:hAnsi="Calibri" w:cs="Times New Roman"/>
    </w:rPr>
  </w:style>
  <w:style w:type="paragraph" w:styleId="a4">
    <w:name w:val="Body Text Indent"/>
    <w:basedOn w:val="a"/>
    <w:link w:val="a5"/>
    <w:rsid w:val="00EF17EB"/>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EF17EB"/>
    <w:rPr>
      <w:rFonts w:ascii="Times New Roman" w:eastAsia="Times New Roman" w:hAnsi="Times New Roman" w:cs="Times New Roman"/>
      <w:sz w:val="24"/>
      <w:szCs w:val="24"/>
      <w:lang w:eastAsia="ru-RU"/>
    </w:rPr>
  </w:style>
  <w:style w:type="paragraph" w:styleId="a6">
    <w:name w:val="footnote text"/>
    <w:basedOn w:val="a"/>
    <w:link w:val="a7"/>
    <w:unhideWhenUsed/>
    <w:rsid w:val="00EF17EB"/>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EF17EB"/>
    <w:rPr>
      <w:rFonts w:ascii="Times New Roman" w:eastAsia="Times New Roman" w:hAnsi="Times New Roman" w:cs="Times New Roman"/>
      <w:sz w:val="20"/>
      <w:szCs w:val="20"/>
      <w:lang w:eastAsia="ru-RU"/>
    </w:rPr>
  </w:style>
  <w:style w:type="character" w:styleId="a8">
    <w:name w:val="footnote reference"/>
    <w:unhideWhenUsed/>
    <w:rsid w:val="00EF17EB"/>
    <w:rPr>
      <w:vertAlign w:val="superscript"/>
    </w:rPr>
  </w:style>
  <w:style w:type="paragraph" w:styleId="a9">
    <w:name w:val="Body Text"/>
    <w:basedOn w:val="a"/>
    <w:link w:val="aa"/>
    <w:semiHidden/>
    <w:unhideWhenUsed/>
    <w:rsid w:val="00EF17EB"/>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semiHidden/>
    <w:rsid w:val="00EF17EB"/>
    <w:rPr>
      <w:rFonts w:ascii="Times New Roman" w:eastAsia="Times New Roman" w:hAnsi="Times New Roman" w:cs="Times New Roman"/>
      <w:sz w:val="24"/>
      <w:szCs w:val="24"/>
      <w:lang w:eastAsia="ru-RU"/>
    </w:rPr>
  </w:style>
  <w:style w:type="paragraph" w:customStyle="1" w:styleId="ab">
    <w:name w:val="Содержимое таблицы"/>
    <w:basedOn w:val="a"/>
    <w:rsid w:val="00EF17EB"/>
    <w:pPr>
      <w:suppressLineNumbers/>
      <w:suppressAutoHyphens/>
      <w:autoSpaceDE w:val="0"/>
      <w:spacing w:after="0" w:line="240" w:lineRule="auto"/>
    </w:pPr>
    <w:rPr>
      <w:rFonts w:ascii="Arial" w:eastAsia="Times New Roman" w:hAnsi="Arial" w:cs="Arial"/>
      <w:lang w:eastAsia="ar-SA"/>
    </w:rPr>
  </w:style>
  <w:style w:type="paragraph" w:customStyle="1" w:styleId="ConsNormal">
    <w:name w:val="ConsNormal"/>
    <w:rsid w:val="00EF17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semiHidden/>
    <w:unhideWhenUsed/>
    <w:rsid w:val="00EF17E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EF17EB"/>
    <w:rPr>
      <w:rFonts w:ascii="Times New Roman" w:eastAsia="Times New Roman" w:hAnsi="Times New Roman" w:cs="Times New Roman"/>
      <w:sz w:val="16"/>
      <w:szCs w:val="16"/>
      <w:lang w:eastAsia="ru-RU"/>
    </w:rPr>
  </w:style>
  <w:style w:type="character" w:styleId="ac">
    <w:name w:val="annotation reference"/>
    <w:basedOn w:val="a0"/>
    <w:uiPriority w:val="99"/>
    <w:semiHidden/>
    <w:unhideWhenUsed/>
    <w:rsid w:val="003B4B1A"/>
    <w:rPr>
      <w:sz w:val="16"/>
      <w:szCs w:val="16"/>
    </w:rPr>
  </w:style>
  <w:style w:type="paragraph" w:styleId="ad">
    <w:name w:val="annotation text"/>
    <w:basedOn w:val="a"/>
    <w:link w:val="ae"/>
    <w:uiPriority w:val="99"/>
    <w:semiHidden/>
    <w:unhideWhenUsed/>
    <w:rsid w:val="003B4B1A"/>
    <w:pPr>
      <w:spacing w:line="240" w:lineRule="auto"/>
    </w:pPr>
    <w:rPr>
      <w:sz w:val="20"/>
      <w:szCs w:val="20"/>
    </w:rPr>
  </w:style>
  <w:style w:type="character" w:customStyle="1" w:styleId="ae">
    <w:name w:val="Текст примечания Знак"/>
    <w:basedOn w:val="a0"/>
    <w:link w:val="ad"/>
    <w:uiPriority w:val="99"/>
    <w:semiHidden/>
    <w:rsid w:val="003B4B1A"/>
    <w:rPr>
      <w:sz w:val="20"/>
      <w:szCs w:val="20"/>
    </w:rPr>
  </w:style>
  <w:style w:type="paragraph" w:styleId="af">
    <w:name w:val="annotation subject"/>
    <w:basedOn w:val="ad"/>
    <w:next w:val="ad"/>
    <w:link w:val="af0"/>
    <w:uiPriority w:val="99"/>
    <w:semiHidden/>
    <w:unhideWhenUsed/>
    <w:rsid w:val="003B4B1A"/>
    <w:rPr>
      <w:b/>
      <w:bCs/>
    </w:rPr>
  </w:style>
  <w:style w:type="character" w:customStyle="1" w:styleId="af0">
    <w:name w:val="Тема примечания Знак"/>
    <w:basedOn w:val="ae"/>
    <w:link w:val="af"/>
    <w:uiPriority w:val="99"/>
    <w:semiHidden/>
    <w:rsid w:val="003B4B1A"/>
    <w:rPr>
      <w:b/>
      <w:bCs/>
      <w:sz w:val="20"/>
      <w:szCs w:val="20"/>
    </w:rPr>
  </w:style>
  <w:style w:type="paragraph" w:styleId="af1">
    <w:name w:val="Balloon Text"/>
    <w:basedOn w:val="a"/>
    <w:link w:val="af2"/>
    <w:uiPriority w:val="99"/>
    <w:semiHidden/>
    <w:unhideWhenUsed/>
    <w:rsid w:val="003B4B1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B4B1A"/>
    <w:rPr>
      <w:rFonts w:ascii="Segoe UI" w:hAnsi="Segoe UI" w:cs="Segoe UI"/>
      <w:sz w:val="18"/>
      <w:szCs w:val="18"/>
    </w:rPr>
  </w:style>
  <w:style w:type="paragraph" w:customStyle="1" w:styleId="ConsPlusNormal">
    <w:name w:val="ConsPlusNormal"/>
    <w:rsid w:val="003A6D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3A6DC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3A6DCB"/>
  </w:style>
  <w:style w:type="paragraph" w:styleId="af5">
    <w:name w:val="footer"/>
    <w:basedOn w:val="a"/>
    <w:link w:val="af6"/>
    <w:uiPriority w:val="99"/>
    <w:unhideWhenUsed/>
    <w:rsid w:val="003A6DC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A6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3894</Words>
  <Characters>22197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3</cp:revision>
  <dcterms:created xsi:type="dcterms:W3CDTF">2020-06-25T14:06:00Z</dcterms:created>
  <dcterms:modified xsi:type="dcterms:W3CDTF">2020-06-26T07:12:00Z</dcterms:modified>
</cp:coreProperties>
</file>